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FDDB" w14:textId="7A916981" w:rsidR="000A1473" w:rsidRDefault="005D55BA" w:rsidP="000A1473">
      <w:pPr>
        <w:pStyle w:val="Heading1"/>
        <w:spacing w:before="0" w:line="240" w:lineRule="auto"/>
        <w:rPr>
          <w:rFonts w:ascii="Arial" w:hAnsi="Arial" w:cs="Arial"/>
          <w:color w:val="auto"/>
          <w:sz w:val="22"/>
          <w:szCs w:val="22"/>
        </w:rPr>
      </w:pPr>
      <w:r>
        <w:rPr>
          <w:noProof/>
        </w:rPr>
        <w:drawing>
          <wp:anchor distT="0" distB="0" distL="114300" distR="114300" simplePos="0" relativeHeight="251658240" behindDoc="0" locked="0" layoutInCell="1" allowOverlap="1" wp14:anchorId="78C5333F" wp14:editId="04EEB16D">
            <wp:simplePos x="0" y="0"/>
            <wp:positionH relativeFrom="margin">
              <wp:align>left</wp:align>
            </wp:positionH>
            <wp:positionV relativeFrom="paragraph">
              <wp:posOffset>-323850</wp:posOffset>
            </wp:positionV>
            <wp:extent cx="1539446" cy="990600"/>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293" cy="995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676">
        <w:rPr>
          <w:noProof/>
        </w:rPr>
        <w:t xml:space="preserve"> </w:t>
      </w:r>
      <w:r w:rsidR="000A1473">
        <w:rPr>
          <w:noProof/>
        </w:rPr>
        <mc:AlternateContent>
          <mc:Choice Requires="wps">
            <w:drawing>
              <wp:anchor distT="0" distB="0" distL="114300" distR="114300" simplePos="0" relativeHeight="251657216" behindDoc="1" locked="0" layoutInCell="1" allowOverlap="1" wp14:anchorId="295A9CCA" wp14:editId="139B0D53">
                <wp:simplePos x="0" y="0"/>
                <wp:positionH relativeFrom="column">
                  <wp:posOffset>4385310</wp:posOffset>
                </wp:positionH>
                <wp:positionV relativeFrom="paragraph">
                  <wp:posOffset>0</wp:posOffset>
                </wp:positionV>
                <wp:extent cx="1969770" cy="756285"/>
                <wp:effectExtent l="0" t="0" r="0" b="63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5C7E0" w14:textId="77777777" w:rsidR="000A1473" w:rsidRDefault="000A1473" w:rsidP="000A1473">
                            <w:pPr>
                              <w:spacing w:after="0" w:line="240" w:lineRule="auto"/>
                              <w:rPr>
                                <w:rFonts w:ascii="Arial" w:hAnsi="Arial" w:cs="Arial"/>
                                <w:b/>
                                <w:u w:val="single"/>
                              </w:rPr>
                            </w:pPr>
                            <w:r>
                              <w:rPr>
                                <w:rFonts w:ascii="Arial" w:hAnsi="Arial" w:cs="Arial"/>
                                <w:b/>
                                <w:u w:val="single"/>
                              </w:rPr>
                              <w:t>MEDIA CONTACT</w:t>
                            </w:r>
                          </w:p>
                          <w:p w14:paraId="2B81DCE1" w14:textId="13141FC8" w:rsidR="000A1473" w:rsidRPr="002C10D3" w:rsidRDefault="00F26DAC" w:rsidP="000A1473">
                            <w:pPr>
                              <w:spacing w:after="0" w:line="240" w:lineRule="auto"/>
                              <w:rPr>
                                <w:rFonts w:ascii="Arial" w:hAnsi="Arial" w:cs="Arial"/>
                              </w:rPr>
                            </w:pPr>
                            <w:r w:rsidRPr="002C10D3">
                              <w:rPr>
                                <w:rFonts w:ascii="Arial" w:hAnsi="Arial" w:cs="Arial"/>
                              </w:rPr>
                              <w:t>Michael Coleman, Director</w:t>
                            </w:r>
                          </w:p>
                          <w:p w14:paraId="0E2C8883" w14:textId="33720470" w:rsidR="000A1473" w:rsidRPr="002C10D3" w:rsidRDefault="00F26DAC" w:rsidP="000A1473">
                            <w:pPr>
                              <w:spacing w:after="0" w:line="240" w:lineRule="auto"/>
                              <w:rPr>
                                <w:rFonts w:ascii="Arial" w:hAnsi="Arial" w:cs="Arial"/>
                              </w:rPr>
                            </w:pPr>
                            <w:r w:rsidRPr="002C10D3">
                              <w:rPr>
                                <w:rFonts w:ascii="Arial" w:hAnsi="Arial" w:cs="Arial"/>
                              </w:rPr>
                              <w:t>219 844-2698</w:t>
                            </w:r>
                          </w:p>
                          <w:p w14:paraId="3E5043DA" w14:textId="13B32839" w:rsidR="004A7A3A" w:rsidRDefault="00F26DAC" w:rsidP="000A1473">
                            <w:pPr>
                              <w:spacing w:after="0" w:line="240" w:lineRule="auto"/>
                              <w:rPr>
                                <w:rFonts w:ascii="Arial" w:hAnsi="Arial" w:cs="Arial"/>
                              </w:rPr>
                            </w:pPr>
                            <w:r w:rsidRPr="002C10D3">
                              <w:rPr>
                                <w:rFonts w:ascii="Arial" w:hAnsi="Arial" w:cs="Arial"/>
                              </w:rPr>
                              <w:t>Mcoleman@hvusa.org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5A9CCA" id="_x0000_t202" coordsize="21600,21600" o:spt="202" path="m,l,21600r21600,l21600,xe">
                <v:stroke joinstyle="miter"/>
                <v:path gradientshapeok="t" o:connecttype="rect"/>
              </v:shapetype>
              <v:shape id="Text Box 196" o:spid="_x0000_s1026" type="#_x0000_t202" style="position:absolute;margin-left:345.3pt;margin-top:0;width:155.1pt;height:5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" stroked="f">
                <v:textbox style="mso-fit-shape-to-text:t">
                  <w:txbxContent>
                    <w:p w14:paraId="7275C7E0" w14:textId="77777777" w:rsidR="000A1473" w:rsidRDefault="000A1473" w:rsidP="000A1473">
                      <w:pPr>
                        <w:spacing w:after="0" w:line="240" w:lineRule="auto"/>
                        <w:rPr>
                          <w:rFonts w:ascii="Arial" w:hAnsi="Arial" w:cs="Arial"/>
                          <w:b/>
                          <w:u w:val="single"/>
                        </w:rPr>
                      </w:pPr>
                      <w:r>
                        <w:rPr>
                          <w:rFonts w:ascii="Arial" w:hAnsi="Arial" w:cs="Arial"/>
                          <w:b/>
                          <w:u w:val="single"/>
                        </w:rPr>
                        <w:t>MEDIA CONTACT</w:t>
                      </w:r>
                    </w:p>
                    <w:p w14:paraId="2B81DCE1" w14:textId="13141FC8" w:rsidR="000A1473" w:rsidRPr="002C10D3" w:rsidRDefault="00F26DAC" w:rsidP="000A1473">
                      <w:pPr>
                        <w:spacing w:after="0" w:line="240" w:lineRule="auto"/>
                        <w:rPr>
                          <w:rFonts w:ascii="Arial" w:hAnsi="Arial" w:cs="Arial"/>
                        </w:rPr>
                      </w:pPr>
                      <w:r w:rsidRPr="002C10D3">
                        <w:rPr>
                          <w:rFonts w:ascii="Arial" w:hAnsi="Arial" w:cs="Arial"/>
                        </w:rPr>
                        <w:t>Michael Coleman, Director</w:t>
                      </w:r>
                    </w:p>
                    <w:p w14:paraId="0E2C8883" w14:textId="33720470" w:rsidR="000A1473" w:rsidRPr="002C10D3" w:rsidRDefault="00F26DAC" w:rsidP="000A1473">
                      <w:pPr>
                        <w:spacing w:after="0" w:line="240" w:lineRule="auto"/>
                        <w:rPr>
                          <w:rFonts w:ascii="Arial" w:hAnsi="Arial" w:cs="Arial"/>
                        </w:rPr>
                      </w:pPr>
                      <w:r w:rsidRPr="002C10D3">
                        <w:rPr>
                          <w:rFonts w:ascii="Arial" w:hAnsi="Arial" w:cs="Arial"/>
                        </w:rPr>
                        <w:t>219 844-2698</w:t>
                      </w:r>
                    </w:p>
                    <w:p w14:paraId="3E5043DA" w14:textId="13B32839" w:rsidR="004A7A3A" w:rsidRDefault="00F26DAC" w:rsidP="000A1473">
                      <w:pPr>
                        <w:spacing w:after="0" w:line="240" w:lineRule="auto"/>
                        <w:rPr>
                          <w:rFonts w:ascii="Arial" w:hAnsi="Arial" w:cs="Arial"/>
                        </w:rPr>
                      </w:pPr>
                      <w:r w:rsidRPr="002C10D3">
                        <w:rPr>
                          <w:rFonts w:ascii="Arial" w:hAnsi="Arial" w:cs="Arial"/>
                        </w:rPr>
                        <w:t>Mcoleman@hvusa.org</w:t>
                      </w:r>
                    </w:p>
                  </w:txbxContent>
                </v:textbox>
              </v:shape>
            </w:pict>
          </mc:Fallback>
        </mc:AlternateContent>
      </w:r>
    </w:p>
    <w:p w14:paraId="71E4EF52" w14:textId="6E48D146" w:rsidR="00C62FE5" w:rsidRDefault="000A1473" w:rsidP="00C62FE5">
      <w:pPr>
        <w:spacing w:after="0" w:line="240" w:lineRule="auto"/>
        <w:rPr>
          <w:rFonts w:ascii="Arial" w:hAnsi="Arial" w:cs="Arial"/>
        </w:rPr>
      </w:pPr>
      <w:r>
        <w:rPr>
          <w:rFonts w:ascii="Arial" w:hAnsi="Arial" w:cs="Arial"/>
        </w:rPr>
        <w:tab/>
      </w:r>
      <w:r>
        <w:rPr>
          <w:rFonts w:ascii="Arial" w:hAnsi="Arial" w:cs="Arial"/>
        </w:rPr>
        <w:tab/>
      </w:r>
    </w:p>
    <w:p w14:paraId="6F2C2F0E" w14:textId="77777777" w:rsidR="00920694" w:rsidRDefault="00920694" w:rsidP="00F73676">
      <w:pPr>
        <w:spacing w:after="0" w:line="240" w:lineRule="auto"/>
        <w:rPr>
          <w:rFonts w:ascii="Arial" w:hAnsi="Arial" w:cs="Arial"/>
        </w:rPr>
      </w:pPr>
    </w:p>
    <w:p w14:paraId="5F359417" w14:textId="77777777" w:rsidR="004A7A3A" w:rsidRDefault="004A7A3A" w:rsidP="00C62FE5">
      <w:pPr>
        <w:spacing w:after="0" w:line="240" w:lineRule="auto"/>
        <w:jc w:val="center"/>
        <w:rPr>
          <w:rFonts w:ascii="Arial" w:hAnsi="Arial" w:cs="Arial"/>
        </w:rPr>
      </w:pPr>
    </w:p>
    <w:p w14:paraId="1923E2BE" w14:textId="77777777" w:rsidR="004A7A3A" w:rsidRDefault="004A7A3A" w:rsidP="00C62FE5">
      <w:pPr>
        <w:spacing w:after="0" w:line="240" w:lineRule="auto"/>
        <w:jc w:val="center"/>
        <w:rPr>
          <w:rFonts w:ascii="Arial" w:hAnsi="Arial" w:cs="Arial"/>
        </w:rPr>
      </w:pPr>
    </w:p>
    <w:p w14:paraId="39BF793E" w14:textId="65E8B102" w:rsidR="004A7A3A" w:rsidRPr="004A7A3A" w:rsidRDefault="004A7A3A" w:rsidP="004A7A3A">
      <w:pPr>
        <w:spacing w:after="0" w:line="240" w:lineRule="auto"/>
        <w:rPr>
          <w:rFonts w:ascii="Arial" w:hAnsi="Arial" w:cs="Arial"/>
          <w:b/>
        </w:rPr>
      </w:pPr>
      <w:r w:rsidRPr="004A7A3A">
        <w:rPr>
          <w:rFonts w:ascii="Arial" w:hAnsi="Arial" w:cs="Arial"/>
          <w:b/>
        </w:rPr>
        <w:t>FOR IMMEDIATE RELEASE</w:t>
      </w:r>
    </w:p>
    <w:p w14:paraId="6D64EFE0" w14:textId="54534E53" w:rsidR="004A7A3A" w:rsidRDefault="004A7A3A" w:rsidP="004A7A3A">
      <w:pPr>
        <w:spacing w:after="0" w:line="240" w:lineRule="auto"/>
        <w:rPr>
          <w:rFonts w:ascii="Arial" w:hAnsi="Arial" w:cs="Arial"/>
        </w:rPr>
      </w:pPr>
    </w:p>
    <w:p w14:paraId="1AF09A00" w14:textId="77777777" w:rsidR="004A7A3A" w:rsidRDefault="004A7A3A" w:rsidP="004A7A3A">
      <w:pPr>
        <w:spacing w:after="0" w:line="240" w:lineRule="auto"/>
        <w:rPr>
          <w:rFonts w:ascii="Arial" w:hAnsi="Arial" w:cs="Arial"/>
        </w:rPr>
      </w:pPr>
    </w:p>
    <w:p w14:paraId="2600C2C8" w14:textId="136085EB" w:rsidR="007E202F" w:rsidRPr="005D55BA" w:rsidRDefault="00F26DAC" w:rsidP="009E3E46">
      <w:pPr>
        <w:spacing w:after="0" w:line="240" w:lineRule="auto"/>
        <w:jc w:val="center"/>
        <w:rPr>
          <w:rFonts w:ascii="Arial" w:hAnsi="Arial" w:cs="Arial"/>
          <w:b/>
        </w:rPr>
      </w:pPr>
      <w:r w:rsidRPr="005D55BA">
        <w:rPr>
          <w:rFonts w:ascii="Arial" w:hAnsi="Arial" w:cs="Arial"/>
          <w:b/>
        </w:rPr>
        <w:t>HEALTHVISIONS MIDWEST</w:t>
      </w:r>
      <w:r w:rsidR="007E202F" w:rsidRPr="005D55BA">
        <w:rPr>
          <w:rFonts w:ascii="Arial" w:hAnsi="Arial" w:cs="Arial"/>
          <w:b/>
        </w:rPr>
        <w:t xml:space="preserve"> RECEIVE</w:t>
      </w:r>
      <w:r w:rsidR="009E3E46" w:rsidRPr="005D55BA">
        <w:rPr>
          <w:rFonts w:ascii="Arial" w:hAnsi="Arial" w:cs="Arial"/>
          <w:b/>
        </w:rPr>
        <w:t>S</w:t>
      </w:r>
      <w:r w:rsidR="007E202F" w:rsidRPr="005D55BA">
        <w:rPr>
          <w:rFonts w:ascii="Arial" w:hAnsi="Arial" w:cs="Arial"/>
          <w:b/>
        </w:rPr>
        <w:t xml:space="preserve"> GRANT FROM ASTRAZENECA HEALTHCARE FOUNDATION </w:t>
      </w:r>
      <w:r w:rsidR="009E3E46" w:rsidRPr="005D55BA">
        <w:rPr>
          <w:rFonts w:ascii="Arial" w:hAnsi="Arial" w:cs="Arial"/>
          <w:b/>
        </w:rPr>
        <w:t>TO IMPROVE HEART HEALTH AND ADVANCE HEALTH EQUITY</w:t>
      </w:r>
    </w:p>
    <w:p w14:paraId="063D3F16" w14:textId="77777777" w:rsidR="007E202F" w:rsidRPr="005D55BA" w:rsidRDefault="007E202F" w:rsidP="007E202F">
      <w:pPr>
        <w:spacing w:after="0" w:line="240" w:lineRule="auto"/>
        <w:rPr>
          <w:rFonts w:ascii="Arial" w:hAnsi="Arial" w:cs="Arial"/>
          <w:b/>
        </w:rPr>
      </w:pPr>
    </w:p>
    <w:p w14:paraId="0DDE2CFF" w14:textId="68F9179E" w:rsidR="00D91D7D" w:rsidRPr="005D55BA" w:rsidRDefault="00F26DAC" w:rsidP="009B474F">
      <w:pPr>
        <w:spacing w:after="0" w:line="240" w:lineRule="auto"/>
        <w:rPr>
          <w:rFonts w:ascii="Arial" w:hAnsi="Arial" w:cs="Arial"/>
          <w:bCs/>
        </w:rPr>
      </w:pPr>
      <w:r w:rsidRPr="005D55BA">
        <w:rPr>
          <w:rFonts w:ascii="Arial" w:hAnsi="Arial" w:cs="Arial"/>
          <w:b/>
        </w:rPr>
        <w:t>Hammond, IN</w:t>
      </w:r>
      <w:r w:rsidR="004A7A3A" w:rsidRPr="005D55BA">
        <w:rPr>
          <w:rFonts w:ascii="Arial" w:hAnsi="Arial" w:cs="Arial"/>
          <w:b/>
        </w:rPr>
        <w:t xml:space="preserve">, </w:t>
      </w:r>
      <w:r w:rsidR="00D91D7D" w:rsidRPr="005D55BA">
        <w:rPr>
          <w:rFonts w:ascii="Arial" w:hAnsi="Arial" w:cs="Arial"/>
          <w:b/>
        </w:rPr>
        <w:t>Sept. 29, 202</w:t>
      </w:r>
      <w:r w:rsidR="009E3E46" w:rsidRPr="005D55BA">
        <w:rPr>
          <w:rFonts w:ascii="Arial" w:hAnsi="Arial" w:cs="Arial"/>
          <w:b/>
        </w:rPr>
        <w:t>1</w:t>
      </w:r>
      <w:r w:rsidR="004A7A3A" w:rsidRPr="005D55BA">
        <w:rPr>
          <w:rFonts w:ascii="Arial" w:hAnsi="Arial" w:cs="Arial"/>
          <w:b/>
        </w:rPr>
        <w:t xml:space="preserve"> –</w:t>
      </w:r>
      <w:r w:rsidR="00457811" w:rsidRPr="005D55BA">
        <w:rPr>
          <w:rFonts w:ascii="Arial" w:hAnsi="Arial" w:cs="Arial"/>
          <w:b/>
        </w:rPr>
        <w:t xml:space="preserve"> </w:t>
      </w:r>
      <w:r w:rsidR="009E3E46" w:rsidRPr="005D55BA">
        <w:rPr>
          <w:rFonts w:ascii="Arial" w:hAnsi="Arial" w:cs="Arial"/>
        </w:rPr>
        <w:t xml:space="preserve">Today on World Heart Day, </w:t>
      </w:r>
      <w:r w:rsidRPr="005D55BA">
        <w:rPr>
          <w:rFonts w:ascii="Arial" w:hAnsi="Arial" w:cs="Arial"/>
          <w:b/>
        </w:rPr>
        <w:t>HealthVisions Midwest</w:t>
      </w:r>
      <w:r w:rsidR="009B474F" w:rsidRPr="005D55BA">
        <w:rPr>
          <w:rFonts w:ascii="Arial" w:hAnsi="Arial" w:cs="Arial"/>
          <w:bCs/>
        </w:rPr>
        <w:t xml:space="preserve"> was named one of </w:t>
      </w:r>
      <w:r w:rsidR="009B474F" w:rsidRPr="005D55BA">
        <w:rPr>
          <w:rFonts w:ascii="Arial" w:hAnsi="Arial" w:cs="Arial"/>
        </w:rPr>
        <w:t xml:space="preserve">seven innovative, community-based nonprofit organizations </w:t>
      </w:r>
      <w:r w:rsidR="009D3188" w:rsidRPr="005D55BA">
        <w:rPr>
          <w:rFonts w:ascii="Arial" w:hAnsi="Arial" w:cs="Arial"/>
        </w:rPr>
        <w:t>to receive</w:t>
      </w:r>
      <w:r w:rsidR="00D91D7D" w:rsidRPr="005D55BA">
        <w:rPr>
          <w:rFonts w:ascii="Arial" w:hAnsi="Arial" w:cs="Arial"/>
          <w:bCs/>
        </w:rPr>
        <w:t xml:space="preserve"> a grant from the </w:t>
      </w:r>
      <w:hyperlink r:id="rId9" w:history="1">
        <w:r w:rsidR="00D91D7D" w:rsidRPr="005D55BA">
          <w:rPr>
            <w:rStyle w:val="Hyperlink"/>
            <w:rFonts w:ascii="Arial" w:hAnsi="Arial" w:cs="Arial"/>
          </w:rPr>
          <w:t>AstraZeneca HealthCare Foundation</w:t>
        </w:r>
      </w:hyperlink>
      <w:r w:rsidR="009B474F" w:rsidRPr="005D55BA">
        <w:rPr>
          <w:rFonts w:ascii="Arial" w:hAnsi="Arial" w:cs="Arial"/>
        </w:rPr>
        <w:t xml:space="preserve"> to address </w:t>
      </w:r>
      <w:r w:rsidR="001D6C72" w:rsidRPr="005D55BA">
        <w:rPr>
          <w:rFonts w:ascii="Arial" w:hAnsi="Arial" w:cs="Arial"/>
        </w:rPr>
        <w:t xml:space="preserve">cardiovascular </w:t>
      </w:r>
      <w:r w:rsidR="009B474F" w:rsidRPr="005D55BA">
        <w:rPr>
          <w:rFonts w:ascii="Arial" w:hAnsi="Arial" w:cs="Arial"/>
        </w:rPr>
        <w:t xml:space="preserve">disease, </w:t>
      </w:r>
      <w:r w:rsidR="007D5D62" w:rsidRPr="005D55BA">
        <w:rPr>
          <w:rFonts w:ascii="Arial" w:hAnsi="Arial" w:cs="Arial"/>
        </w:rPr>
        <w:t>a</w:t>
      </w:r>
      <w:r w:rsidR="009B474F" w:rsidRPr="005D55BA">
        <w:rPr>
          <w:rFonts w:ascii="Arial" w:hAnsi="Arial" w:cs="Arial"/>
        </w:rPr>
        <w:t xml:space="preserve"> leading cause of death in the nation.</w:t>
      </w:r>
      <w:r w:rsidR="0018505A" w:rsidRPr="005D55BA">
        <w:rPr>
          <w:rFonts w:ascii="Arial" w:hAnsi="Arial" w:cs="Arial"/>
        </w:rPr>
        <w:t xml:space="preserve"> The </w:t>
      </w:r>
      <w:r w:rsidRPr="005D55BA">
        <w:rPr>
          <w:rFonts w:ascii="Arial" w:hAnsi="Arial" w:cs="Arial"/>
          <w:b/>
          <w:bCs/>
        </w:rPr>
        <w:t xml:space="preserve">$149,676 </w:t>
      </w:r>
      <w:r w:rsidR="009861EB" w:rsidRPr="005D55BA">
        <w:rPr>
          <w:rFonts w:ascii="Arial" w:hAnsi="Arial" w:cs="Arial"/>
          <w:bCs/>
        </w:rPr>
        <w:t>year</w:t>
      </w:r>
      <w:r w:rsidR="002C10D3" w:rsidRPr="005D55BA">
        <w:rPr>
          <w:rFonts w:ascii="Arial" w:hAnsi="Arial" w:cs="Arial"/>
          <w:bCs/>
        </w:rPr>
        <w:t>-</w:t>
      </w:r>
      <w:r w:rsidR="009861EB" w:rsidRPr="005D55BA">
        <w:rPr>
          <w:rFonts w:ascii="Arial" w:hAnsi="Arial" w:cs="Arial"/>
          <w:bCs/>
        </w:rPr>
        <w:t xml:space="preserve">two </w:t>
      </w:r>
      <w:r w:rsidR="0018505A" w:rsidRPr="005D55BA">
        <w:rPr>
          <w:rFonts w:ascii="Arial" w:hAnsi="Arial" w:cs="Arial"/>
        </w:rPr>
        <w:t>grant will provide continued support for</w:t>
      </w:r>
      <w:r w:rsidRPr="005D55BA">
        <w:rPr>
          <w:rFonts w:ascii="Arial" w:hAnsi="Arial" w:cs="Arial"/>
        </w:rPr>
        <w:t xml:space="preserve"> </w:t>
      </w:r>
      <w:r w:rsidRPr="005D55BA">
        <w:rPr>
          <w:rFonts w:ascii="Arial" w:hAnsi="Arial" w:cs="Arial"/>
          <w:b/>
          <w:bCs/>
        </w:rPr>
        <w:t>HEART</w:t>
      </w:r>
      <w:r w:rsidR="0018505A" w:rsidRPr="005D55BA">
        <w:rPr>
          <w:rFonts w:ascii="Arial" w:hAnsi="Arial" w:cs="Arial"/>
          <w:b/>
        </w:rPr>
        <w:t xml:space="preserve"> </w:t>
      </w:r>
      <w:r w:rsidR="0018505A" w:rsidRPr="005D55BA">
        <w:rPr>
          <w:rFonts w:ascii="Arial" w:hAnsi="Arial" w:cs="Arial"/>
          <w:bCs/>
        </w:rPr>
        <w:t>program</w:t>
      </w:r>
      <w:r w:rsidR="009861EB" w:rsidRPr="005D55BA">
        <w:rPr>
          <w:rFonts w:ascii="Arial" w:hAnsi="Arial" w:cs="Arial"/>
          <w:bCs/>
        </w:rPr>
        <w:t>, launched in 2020</w:t>
      </w:r>
      <w:r w:rsidR="0018505A" w:rsidRPr="005D55BA">
        <w:rPr>
          <w:rFonts w:ascii="Arial" w:hAnsi="Arial" w:cs="Arial"/>
          <w:bCs/>
        </w:rPr>
        <w:t>.</w:t>
      </w:r>
    </w:p>
    <w:p w14:paraId="1B39DAD4" w14:textId="158CBFA0" w:rsidR="009D3188" w:rsidRPr="005D55BA" w:rsidRDefault="009D3188" w:rsidP="009B474F">
      <w:pPr>
        <w:spacing w:after="0" w:line="240" w:lineRule="auto"/>
        <w:rPr>
          <w:rFonts w:ascii="Arial" w:hAnsi="Arial" w:cs="Arial"/>
          <w:bCs/>
        </w:rPr>
      </w:pPr>
    </w:p>
    <w:p w14:paraId="3EB814F9" w14:textId="716C75CD" w:rsidR="009D3188" w:rsidRPr="005D55BA" w:rsidRDefault="009D3188" w:rsidP="009D3188">
      <w:pPr>
        <w:spacing w:after="0" w:line="240" w:lineRule="auto"/>
        <w:rPr>
          <w:rFonts w:ascii="Arial" w:hAnsi="Arial" w:cs="Arial"/>
        </w:rPr>
      </w:pPr>
      <w:r w:rsidRPr="005D55BA">
        <w:rPr>
          <w:rFonts w:ascii="Arial" w:hAnsi="Arial" w:cs="Arial"/>
        </w:rPr>
        <w:t xml:space="preserve">The grant is part of </w:t>
      </w:r>
      <w:r w:rsidR="0083721F" w:rsidRPr="005D55BA">
        <w:rPr>
          <w:rFonts w:ascii="Arial" w:hAnsi="Arial" w:cs="Arial"/>
        </w:rPr>
        <w:t xml:space="preserve">the </w:t>
      </w:r>
      <w:r w:rsidRPr="005D55BA">
        <w:rPr>
          <w:rFonts w:ascii="Arial" w:hAnsi="Arial" w:cs="Arial"/>
        </w:rPr>
        <w:t>AstraZeneca HealthCare Foundation</w:t>
      </w:r>
      <w:r w:rsidR="003F5B9C" w:rsidRPr="005D55BA">
        <w:rPr>
          <w:rFonts w:ascii="Arial" w:hAnsi="Arial" w:cs="Arial"/>
        </w:rPr>
        <w:t>’s</w:t>
      </w:r>
      <w:r w:rsidRPr="005D55BA">
        <w:rPr>
          <w:rFonts w:ascii="Arial" w:hAnsi="Arial" w:cs="Arial"/>
        </w:rPr>
        <w:t xml:space="preserve"> </w:t>
      </w:r>
      <w:hyperlink r:id="rId10" w:history="1">
        <w:r w:rsidRPr="005D55BA">
          <w:rPr>
            <w:rStyle w:val="Hyperlink"/>
            <w:rFonts w:ascii="Arial" w:hAnsi="Arial" w:cs="Arial"/>
            <w:i/>
            <w:lang w:val="en-GB"/>
          </w:rPr>
          <w:t>Connections for Cardiovascular Health (CCH)</w:t>
        </w:r>
        <w:r w:rsidRPr="005D55BA">
          <w:rPr>
            <w:rStyle w:val="Hyperlink"/>
            <w:rFonts w:ascii="Arial" w:hAnsi="Arial" w:cs="Arial"/>
            <w:i/>
            <w:vertAlign w:val="superscript"/>
            <w:lang w:val="en-GB"/>
          </w:rPr>
          <w:t>SM</w:t>
        </w:r>
        <w:r w:rsidRPr="005D55BA">
          <w:rPr>
            <w:rStyle w:val="Hyperlink"/>
            <w:rFonts w:ascii="Arial" w:hAnsi="Arial" w:cs="Arial"/>
            <w:i/>
            <w:lang w:val="en-GB"/>
          </w:rPr>
          <w:t xml:space="preserve"> Next Generation</w:t>
        </w:r>
      </w:hyperlink>
      <w:r w:rsidRPr="005D55BA">
        <w:rPr>
          <w:rFonts w:ascii="Arial" w:hAnsi="Arial" w:cs="Arial"/>
          <w:i/>
          <w:lang w:val="en-GB"/>
        </w:rPr>
        <w:t xml:space="preserve"> </w:t>
      </w:r>
      <w:r w:rsidRPr="005D55BA">
        <w:rPr>
          <w:rFonts w:ascii="Arial" w:hAnsi="Arial" w:cs="Arial"/>
          <w:lang w:val="en-GB"/>
        </w:rPr>
        <w:t>program,</w:t>
      </w:r>
      <w:r w:rsidRPr="005D55BA">
        <w:rPr>
          <w:rFonts w:ascii="Arial" w:hAnsi="Arial" w:cs="Arial"/>
        </w:rPr>
        <w:t xml:space="preserve"> now in its second year, </w:t>
      </w:r>
      <w:r w:rsidRPr="005D55BA">
        <w:rPr>
          <w:rFonts w:ascii="Arial" w:hAnsi="Arial" w:cs="Arial"/>
          <w:lang w:val="en-GB"/>
        </w:rPr>
        <w:t xml:space="preserve">which </w:t>
      </w:r>
      <w:r w:rsidR="00D2525B" w:rsidRPr="005D55BA">
        <w:rPr>
          <w:rFonts w:ascii="Arial" w:hAnsi="Arial" w:cs="Arial"/>
          <w:color w:val="000000" w:themeColor="text1"/>
          <w:spacing w:val="5"/>
        </w:rPr>
        <w:t xml:space="preserve">aims to </w:t>
      </w:r>
      <w:r w:rsidRPr="005D55BA">
        <w:rPr>
          <w:rFonts w:ascii="Arial" w:hAnsi="Arial" w:cs="Arial"/>
          <w:color w:val="000000" w:themeColor="text1"/>
          <w:spacing w:val="5"/>
        </w:rPr>
        <w:t>improve heart health</w:t>
      </w:r>
      <w:r w:rsidR="00A53182" w:rsidRPr="005D55BA">
        <w:rPr>
          <w:rFonts w:ascii="Arial" w:hAnsi="Arial" w:cs="Arial"/>
          <w:color w:val="000000" w:themeColor="text1"/>
          <w:spacing w:val="5"/>
        </w:rPr>
        <w:t xml:space="preserve"> in the US</w:t>
      </w:r>
      <w:r w:rsidR="00C202E9" w:rsidRPr="005D55BA">
        <w:rPr>
          <w:rFonts w:ascii="Arial" w:hAnsi="Arial" w:cs="Arial"/>
          <w:color w:val="000000" w:themeColor="text1"/>
          <w:spacing w:val="5"/>
        </w:rPr>
        <w:t>,</w:t>
      </w:r>
      <w:r w:rsidR="00264105" w:rsidRPr="005D55BA">
        <w:rPr>
          <w:rFonts w:ascii="Arial" w:hAnsi="Arial" w:cs="Arial"/>
          <w:lang w:val="en-GB"/>
        </w:rPr>
        <w:t xml:space="preserve"> </w:t>
      </w:r>
      <w:r w:rsidR="002B6DC1" w:rsidRPr="005D55BA">
        <w:rPr>
          <w:rFonts w:ascii="Arial" w:hAnsi="Arial" w:cs="Arial"/>
          <w:color w:val="000000" w:themeColor="text1"/>
          <w:spacing w:val="5"/>
        </w:rPr>
        <w:t xml:space="preserve">particularly </w:t>
      </w:r>
      <w:r w:rsidRPr="005D55BA">
        <w:rPr>
          <w:rFonts w:ascii="Arial" w:hAnsi="Arial" w:cs="Arial"/>
        </w:rPr>
        <w:t>among historically disregarded and underserved populations</w:t>
      </w:r>
      <w:r w:rsidR="00C202E9" w:rsidRPr="005D55BA">
        <w:rPr>
          <w:rFonts w:ascii="Arial" w:hAnsi="Arial" w:cs="Arial"/>
        </w:rPr>
        <w:t>,</w:t>
      </w:r>
      <w:r w:rsidRPr="005D55BA">
        <w:rPr>
          <w:rFonts w:ascii="Arial" w:hAnsi="Arial" w:cs="Arial"/>
        </w:rPr>
        <w:t xml:space="preserve"> </w:t>
      </w:r>
      <w:r w:rsidRPr="005D55BA">
        <w:rPr>
          <w:rFonts w:ascii="Arial" w:hAnsi="Arial" w:cs="Arial"/>
          <w:color w:val="000000" w:themeColor="text1"/>
          <w:spacing w:val="5"/>
        </w:rPr>
        <w:t xml:space="preserve">through </w:t>
      </w:r>
      <w:r w:rsidRPr="005D55BA">
        <w:rPr>
          <w:rFonts w:ascii="Arial" w:hAnsi="Arial" w:cs="Arial"/>
        </w:rPr>
        <w:t xml:space="preserve">tailored </w:t>
      </w:r>
      <w:r w:rsidRPr="005D55BA">
        <w:rPr>
          <w:rFonts w:ascii="Arial" w:hAnsi="Arial" w:cs="Arial"/>
          <w:color w:val="000000" w:themeColor="text1"/>
          <w:spacing w:val="5"/>
        </w:rPr>
        <w:t xml:space="preserve">approaches that best meet the </w:t>
      </w:r>
      <w:r w:rsidRPr="005D55BA">
        <w:rPr>
          <w:rFonts w:ascii="Arial" w:hAnsi="Arial" w:cs="Arial"/>
        </w:rPr>
        <w:t>needs of local communities.</w:t>
      </w:r>
    </w:p>
    <w:p w14:paraId="53A010F9" w14:textId="77777777" w:rsidR="009D3188" w:rsidRPr="005D55BA" w:rsidRDefault="009D3188" w:rsidP="009D3188">
      <w:pPr>
        <w:spacing w:after="0" w:line="240" w:lineRule="auto"/>
        <w:rPr>
          <w:rFonts w:ascii="Arial" w:hAnsi="Arial" w:cs="Arial"/>
        </w:rPr>
      </w:pPr>
    </w:p>
    <w:p w14:paraId="78EEC3CE" w14:textId="4D0DD68A" w:rsidR="000A5ED6" w:rsidRPr="005D55BA" w:rsidRDefault="00D91D7D" w:rsidP="009D3188">
      <w:pPr>
        <w:spacing w:after="0" w:line="240" w:lineRule="auto"/>
        <w:rPr>
          <w:rFonts w:ascii="Arial" w:hAnsi="Arial" w:cs="Arial"/>
          <w:b/>
          <w:bCs/>
          <w:iCs/>
        </w:rPr>
      </w:pPr>
      <w:r w:rsidRPr="005D55BA">
        <w:rPr>
          <w:rFonts w:ascii="Arial" w:hAnsi="Arial" w:cs="Arial"/>
          <w:b/>
          <w:bCs/>
          <w:iCs/>
        </w:rPr>
        <w:t>“</w:t>
      </w:r>
      <w:r w:rsidR="007F278B" w:rsidRPr="005D55BA">
        <w:rPr>
          <w:rFonts w:ascii="Arial" w:hAnsi="Arial" w:cs="Arial"/>
          <w:b/>
          <w:bCs/>
          <w:iCs/>
        </w:rPr>
        <w:t>Our goal is</w:t>
      </w:r>
      <w:r w:rsidR="0018701F" w:rsidRPr="005D55BA">
        <w:rPr>
          <w:rFonts w:ascii="Arial" w:hAnsi="Arial" w:cs="Arial"/>
          <w:b/>
          <w:bCs/>
          <w:iCs/>
        </w:rPr>
        <w:t xml:space="preserve"> to</w:t>
      </w:r>
      <w:r w:rsidR="007F278B" w:rsidRPr="005D55BA">
        <w:rPr>
          <w:rFonts w:ascii="Arial" w:hAnsi="Arial" w:cs="Arial"/>
          <w:b/>
          <w:bCs/>
          <w:iCs/>
        </w:rPr>
        <w:t xml:space="preserve"> </w:t>
      </w:r>
      <w:r w:rsidR="0018701F" w:rsidRPr="005D55BA">
        <w:rPr>
          <w:rFonts w:ascii="Arial" w:hAnsi="Arial" w:cs="Arial"/>
          <w:b/>
          <w:bCs/>
          <w:iCs/>
        </w:rPr>
        <w:t>empower individuals to make lifestyle changes that lower the</w:t>
      </w:r>
      <w:r w:rsidR="001552DA" w:rsidRPr="005D55BA">
        <w:rPr>
          <w:rFonts w:ascii="Arial" w:hAnsi="Arial" w:cs="Arial"/>
          <w:b/>
          <w:bCs/>
          <w:iCs/>
        </w:rPr>
        <w:t>ir</w:t>
      </w:r>
      <w:r w:rsidR="0018701F" w:rsidRPr="005D55BA">
        <w:rPr>
          <w:rFonts w:ascii="Arial" w:hAnsi="Arial" w:cs="Arial"/>
          <w:b/>
          <w:bCs/>
          <w:iCs/>
        </w:rPr>
        <w:t xml:space="preserve"> risk </w:t>
      </w:r>
      <w:r w:rsidR="00C1766A" w:rsidRPr="005D55BA">
        <w:rPr>
          <w:rFonts w:ascii="Arial" w:hAnsi="Arial" w:cs="Arial"/>
          <w:b/>
          <w:bCs/>
          <w:iCs/>
        </w:rPr>
        <w:t>for</w:t>
      </w:r>
      <w:r w:rsidR="0018701F" w:rsidRPr="005D55BA">
        <w:rPr>
          <w:rFonts w:ascii="Arial" w:hAnsi="Arial" w:cs="Arial"/>
          <w:b/>
          <w:bCs/>
          <w:iCs/>
        </w:rPr>
        <w:t xml:space="preserve"> </w:t>
      </w:r>
      <w:r w:rsidR="002C62F4" w:rsidRPr="005D55BA">
        <w:rPr>
          <w:rFonts w:ascii="Arial" w:hAnsi="Arial" w:cs="Arial"/>
          <w:b/>
          <w:bCs/>
          <w:iCs/>
        </w:rPr>
        <w:t>cardiovascular disease</w:t>
      </w:r>
      <w:r w:rsidR="00706D0A" w:rsidRPr="005D55BA">
        <w:rPr>
          <w:rFonts w:ascii="Arial" w:hAnsi="Arial" w:cs="Arial"/>
          <w:b/>
          <w:bCs/>
          <w:iCs/>
        </w:rPr>
        <w:t xml:space="preserve"> and lead to better health</w:t>
      </w:r>
      <w:r w:rsidRPr="005D55BA">
        <w:rPr>
          <w:rFonts w:ascii="Arial" w:hAnsi="Arial" w:cs="Arial"/>
          <w:b/>
          <w:bCs/>
          <w:iCs/>
        </w:rPr>
        <w:t xml:space="preserve">,” </w:t>
      </w:r>
      <w:r w:rsidR="00F63BCA" w:rsidRPr="005D55BA">
        <w:rPr>
          <w:rFonts w:ascii="Arial" w:hAnsi="Arial" w:cs="Arial"/>
          <w:b/>
          <w:bCs/>
          <w:iCs/>
        </w:rPr>
        <w:t xml:space="preserve">said </w:t>
      </w:r>
      <w:r w:rsidR="002C10D3" w:rsidRPr="005D55BA">
        <w:rPr>
          <w:rFonts w:ascii="Arial" w:hAnsi="Arial" w:cs="Arial"/>
          <w:b/>
          <w:bCs/>
          <w:iCs/>
        </w:rPr>
        <w:t>Michael Coleman, Director. “</w:t>
      </w:r>
      <w:r w:rsidR="007F278B" w:rsidRPr="005D55BA">
        <w:rPr>
          <w:rFonts w:ascii="Arial" w:hAnsi="Arial" w:cs="Arial"/>
          <w:b/>
          <w:bCs/>
          <w:iCs/>
        </w:rPr>
        <w:t xml:space="preserve">The </w:t>
      </w:r>
      <w:r w:rsidR="002C62F4" w:rsidRPr="005D55BA">
        <w:rPr>
          <w:rFonts w:ascii="Arial" w:hAnsi="Arial" w:cs="Arial"/>
          <w:b/>
          <w:bCs/>
          <w:i/>
        </w:rPr>
        <w:t xml:space="preserve">Connections for Cardiovascular </w:t>
      </w:r>
      <w:proofErr w:type="spellStart"/>
      <w:r w:rsidR="002C62F4" w:rsidRPr="005D55BA">
        <w:rPr>
          <w:rFonts w:ascii="Arial" w:hAnsi="Arial" w:cs="Arial"/>
          <w:b/>
          <w:bCs/>
          <w:i/>
        </w:rPr>
        <w:t>Health</w:t>
      </w:r>
      <w:r w:rsidR="002C62F4" w:rsidRPr="005D55BA">
        <w:rPr>
          <w:rFonts w:ascii="Arial" w:hAnsi="Arial" w:cs="Arial"/>
          <w:b/>
          <w:bCs/>
          <w:i/>
          <w:vertAlign w:val="superscript"/>
        </w:rPr>
        <w:t>SM</w:t>
      </w:r>
      <w:proofErr w:type="spellEnd"/>
      <w:r w:rsidR="002C62F4" w:rsidRPr="005D55BA">
        <w:rPr>
          <w:rFonts w:ascii="Arial" w:hAnsi="Arial" w:cs="Arial"/>
          <w:b/>
          <w:bCs/>
          <w:i/>
        </w:rPr>
        <w:t xml:space="preserve"> Next Generation</w:t>
      </w:r>
      <w:r w:rsidR="00C1766A" w:rsidRPr="005D55BA">
        <w:rPr>
          <w:rFonts w:ascii="Arial" w:hAnsi="Arial" w:cs="Arial"/>
          <w:b/>
          <w:bCs/>
          <w:iCs/>
        </w:rPr>
        <w:t xml:space="preserve"> </w:t>
      </w:r>
      <w:r w:rsidR="0018701F" w:rsidRPr="005D55BA">
        <w:rPr>
          <w:rFonts w:ascii="Arial" w:hAnsi="Arial" w:cs="Arial"/>
          <w:b/>
          <w:bCs/>
          <w:iCs/>
        </w:rPr>
        <w:t>grant</w:t>
      </w:r>
      <w:r w:rsidR="007F278B" w:rsidRPr="005D55BA">
        <w:rPr>
          <w:rFonts w:ascii="Arial" w:hAnsi="Arial" w:cs="Arial"/>
          <w:b/>
          <w:bCs/>
          <w:iCs/>
        </w:rPr>
        <w:t xml:space="preserve"> will help us break down health disparities and improve heart health </w:t>
      </w:r>
      <w:r w:rsidR="0018701F" w:rsidRPr="005D55BA">
        <w:rPr>
          <w:rFonts w:ascii="Arial" w:hAnsi="Arial" w:cs="Arial"/>
          <w:b/>
          <w:bCs/>
          <w:iCs/>
        </w:rPr>
        <w:t xml:space="preserve">for those </w:t>
      </w:r>
      <w:r w:rsidR="00706D0A" w:rsidRPr="005D55BA">
        <w:rPr>
          <w:rFonts w:ascii="Arial" w:hAnsi="Arial" w:cs="Arial"/>
          <w:b/>
          <w:bCs/>
          <w:iCs/>
        </w:rPr>
        <w:t>most in need</w:t>
      </w:r>
      <w:r w:rsidR="000A5ED6" w:rsidRPr="005D55BA">
        <w:rPr>
          <w:rFonts w:ascii="Arial" w:hAnsi="Arial" w:cs="Arial"/>
          <w:b/>
          <w:bCs/>
          <w:iCs/>
        </w:rPr>
        <w:t>.</w:t>
      </w:r>
    </w:p>
    <w:p w14:paraId="7ADA9E5C" w14:textId="00A489DE" w:rsidR="00D91D7D" w:rsidRPr="005D55BA" w:rsidRDefault="00D91D7D" w:rsidP="00D91D7D">
      <w:pPr>
        <w:spacing w:after="0" w:line="240" w:lineRule="auto"/>
        <w:rPr>
          <w:rFonts w:ascii="Arial" w:hAnsi="Arial" w:cs="Arial"/>
          <w:color w:val="830051"/>
          <w:sz w:val="21"/>
          <w:szCs w:val="21"/>
        </w:rPr>
      </w:pPr>
    </w:p>
    <w:p w14:paraId="5D920C86" w14:textId="68528F77" w:rsidR="005F23C2" w:rsidRPr="005D55BA" w:rsidRDefault="005F23C2" w:rsidP="005F23C2">
      <w:pPr>
        <w:spacing w:after="0" w:line="240" w:lineRule="auto"/>
        <w:rPr>
          <w:rFonts w:ascii="Arial" w:hAnsi="Arial" w:cs="Arial"/>
          <w:lang w:val="en"/>
        </w:rPr>
      </w:pPr>
      <w:r w:rsidRPr="005D55BA">
        <w:rPr>
          <w:rFonts w:ascii="Arial" w:hAnsi="Arial" w:cs="Arial"/>
          <w:lang w:val="en"/>
        </w:rPr>
        <w:t>“</w:t>
      </w:r>
      <w:proofErr w:type="spellStart"/>
      <w:r w:rsidR="00C1766A" w:rsidRPr="005D55BA">
        <w:rPr>
          <w:rFonts w:ascii="Arial" w:hAnsi="Arial" w:cs="Arial"/>
          <w:lang w:val="en"/>
        </w:rPr>
        <w:t>W</w:t>
      </w:r>
      <w:r w:rsidR="007F6B16" w:rsidRPr="005D55BA">
        <w:rPr>
          <w:rFonts w:ascii="Arial" w:hAnsi="Arial" w:cs="Arial"/>
        </w:rPr>
        <w:t>e</w:t>
      </w:r>
      <w:proofErr w:type="spellEnd"/>
      <w:r w:rsidR="007F6B16" w:rsidRPr="005D55BA">
        <w:rPr>
          <w:rFonts w:ascii="Arial" w:hAnsi="Arial" w:cs="Arial"/>
        </w:rPr>
        <w:t xml:space="preserve">’re thrilled to continue </w:t>
      </w:r>
      <w:r w:rsidR="00C1766A" w:rsidRPr="005D55BA">
        <w:rPr>
          <w:rFonts w:ascii="Arial" w:hAnsi="Arial" w:cs="Arial"/>
        </w:rPr>
        <w:t>our</w:t>
      </w:r>
      <w:r w:rsidR="007F6B16" w:rsidRPr="005D55BA">
        <w:rPr>
          <w:rFonts w:ascii="Arial" w:hAnsi="Arial" w:cs="Arial"/>
        </w:rPr>
        <w:t xml:space="preserve"> support </w:t>
      </w:r>
      <w:r w:rsidR="00C1766A" w:rsidRPr="005D55BA">
        <w:rPr>
          <w:rFonts w:ascii="Arial" w:hAnsi="Arial" w:cs="Arial"/>
        </w:rPr>
        <w:t>for</w:t>
      </w:r>
      <w:r w:rsidR="007F6B16" w:rsidRPr="005D55BA">
        <w:rPr>
          <w:rFonts w:ascii="Arial" w:hAnsi="Arial" w:cs="Arial"/>
        </w:rPr>
        <w:t xml:space="preserve"> </w:t>
      </w:r>
      <w:r w:rsidR="00C1766A" w:rsidRPr="005D55BA">
        <w:rPr>
          <w:rFonts w:ascii="Arial" w:hAnsi="Arial" w:cs="Arial"/>
          <w:i/>
          <w:iCs/>
          <w:lang w:val="en"/>
        </w:rPr>
        <w:t>CCH Next Generation</w:t>
      </w:r>
      <w:r w:rsidR="00C1766A" w:rsidRPr="005D55BA">
        <w:rPr>
          <w:rFonts w:ascii="Arial" w:hAnsi="Arial" w:cs="Arial"/>
        </w:rPr>
        <w:t xml:space="preserve"> </w:t>
      </w:r>
      <w:r w:rsidR="007F6B16" w:rsidRPr="005D55BA">
        <w:rPr>
          <w:rFonts w:ascii="Arial" w:hAnsi="Arial" w:cs="Arial"/>
        </w:rPr>
        <w:t>grant awardees’ life-</w:t>
      </w:r>
      <w:r w:rsidR="00F104DE" w:rsidRPr="005D55BA">
        <w:rPr>
          <w:rFonts w:ascii="Arial" w:hAnsi="Arial" w:cs="Arial"/>
        </w:rPr>
        <w:t>changing</w:t>
      </w:r>
      <w:r w:rsidR="007F6B16" w:rsidRPr="005D55BA">
        <w:rPr>
          <w:rFonts w:ascii="Arial" w:hAnsi="Arial" w:cs="Arial"/>
        </w:rPr>
        <w:t>, community-level initiatives</w:t>
      </w:r>
      <w:r w:rsidR="00C1766A" w:rsidRPr="005D55BA">
        <w:rPr>
          <w:rFonts w:ascii="Arial" w:hAnsi="Arial" w:cs="Arial"/>
        </w:rPr>
        <w:t xml:space="preserve"> that are </w:t>
      </w:r>
      <w:r w:rsidR="0013733D" w:rsidRPr="005D55BA">
        <w:rPr>
          <w:rFonts w:ascii="Arial" w:hAnsi="Arial" w:cs="Arial"/>
        </w:rPr>
        <w:t xml:space="preserve">working to </w:t>
      </w:r>
      <w:r w:rsidR="009C13CA" w:rsidRPr="005D55BA">
        <w:rPr>
          <w:rFonts w:ascii="Arial" w:hAnsi="Arial" w:cs="Arial"/>
        </w:rPr>
        <w:t>improve</w:t>
      </w:r>
      <w:r w:rsidR="007F6B16" w:rsidRPr="005D55BA">
        <w:rPr>
          <w:rFonts w:ascii="Arial" w:hAnsi="Arial" w:cs="Arial"/>
        </w:rPr>
        <w:t xml:space="preserve"> health equity across the US</w:t>
      </w:r>
      <w:r w:rsidRPr="005D55BA">
        <w:rPr>
          <w:rFonts w:ascii="Arial" w:hAnsi="Arial" w:cs="Arial"/>
          <w:lang w:val="en"/>
        </w:rPr>
        <w:t xml:space="preserve">,” said </w:t>
      </w:r>
      <w:r w:rsidR="009C13CA" w:rsidRPr="005D55BA">
        <w:rPr>
          <w:rFonts w:ascii="Arial" w:hAnsi="Arial" w:cs="Arial"/>
        </w:rPr>
        <w:t xml:space="preserve">Christie </w:t>
      </w:r>
      <w:proofErr w:type="spellStart"/>
      <w:r w:rsidR="009C13CA" w:rsidRPr="005D55BA">
        <w:rPr>
          <w:rFonts w:ascii="Arial" w:hAnsi="Arial" w:cs="Arial"/>
        </w:rPr>
        <w:t>Bloomquist</w:t>
      </w:r>
      <w:proofErr w:type="spellEnd"/>
      <w:r w:rsidR="009C13CA" w:rsidRPr="005D55BA">
        <w:rPr>
          <w:rFonts w:ascii="Arial" w:hAnsi="Arial" w:cs="Arial"/>
        </w:rPr>
        <w:t>, President of the AstraZeneca HealthCare Foundation Board and Vice President, US Corporate Affairs at AstraZeneca</w:t>
      </w:r>
      <w:r w:rsidRPr="005D55BA">
        <w:rPr>
          <w:rFonts w:ascii="Arial" w:hAnsi="Arial" w:cs="Arial"/>
          <w:lang w:val="en"/>
        </w:rPr>
        <w:t>. “</w:t>
      </w:r>
      <w:r w:rsidR="006832F9" w:rsidRPr="005D55BA">
        <w:rPr>
          <w:rFonts w:ascii="Arial" w:hAnsi="Arial" w:cs="Arial"/>
          <w:lang w:val="en"/>
        </w:rPr>
        <w:t>We’re proud to</w:t>
      </w:r>
      <w:r w:rsidR="0006098D" w:rsidRPr="005D55BA">
        <w:rPr>
          <w:rFonts w:ascii="Arial" w:hAnsi="Arial" w:cs="Arial"/>
          <w:lang w:val="en"/>
        </w:rPr>
        <w:t xml:space="preserve"> </w:t>
      </w:r>
      <w:r w:rsidR="001552DA" w:rsidRPr="005D55BA">
        <w:rPr>
          <w:rFonts w:ascii="Arial" w:hAnsi="Arial" w:cs="Arial"/>
          <w:lang w:val="en"/>
        </w:rPr>
        <w:t>partner with</w:t>
      </w:r>
      <w:r w:rsidR="006832F9" w:rsidRPr="005D55BA">
        <w:rPr>
          <w:rFonts w:ascii="Arial" w:hAnsi="Arial" w:cs="Arial"/>
          <w:lang w:val="en"/>
        </w:rPr>
        <w:t xml:space="preserve"> </w:t>
      </w:r>
      <w:r w:rsidR="00F26DAC" w:rsidRPr="005D55BA">
        <w:rPr>
          <w:rFonts w:ascii="Arial" w:hAnsi="Arial" w:cs="Arial"/>
          <w:b/>
        </w:rPr>
        <w:t>HealthVisions Midwest</w:t>
      </w:r>
      <w:r w:rsidR="006832F9" w:rsidRPr="005D55BA">
        <w:rPr>
          <w:rFonts w:ascii="Arial" w:hAnsi="Arial" w:cs="Arial"/>
          <w:bCs/>
        </w:rPr>
        <w:t xml:space="preserve"> </w:t>
      </w:r>
      <w:r w:rsidR="001552DA" w:rsidRPr="005D55BA">
        <w:rPr>
          <w:rFonts w:ascii="Arial" w:hAnsi="Arial" w:cs="Arial"/>
          <w:bCs/>
        </w:rPr>
        <w:t xml:space="preserve">again this year </w:t>
      </w:r>
      <w:r w:rsidR="006832F9" w:rsidRPr="005D55BA">
        <w:rPr>
          <w:rFonts w:ascii="Arial" w:hAnsi="Arial" w:cs="Arial"/>
          <w:bCs/>
        </w:rPr>
        <w:t>and</w:t>
      </w:r>
      <w:r w:rsidR="009861EB" w:rsidRPr="005D55BA">
        <w:rPr>
          <w:rFonts w:ascii="Arial" w:hAnsi="Arial" w:cs="Arial"/>
          <w:bCs/>
        </w:rPr>
        <w:t xml:space="preserve"> look forward to the impact </w:t>
      </w:r>
      <w:r w:rsidR="007F6B16" w:rsidRPr="005D55BA">
        <w:rPr>
          <w:rFonts w:ascii="Arial" w:hAnsi="Arial" w:cs="Arial"/>
          <w:bCs/>
        </w:rPr>
        <w:t>its</w:t>
      </w:r>
      <w:r w:rsidR="009861EB" w:rsidRPr="005D55BA">
        <w:rPr>
          <w:rFonts w:ascii="Arial" w:hAnsi="Arial" w:cs="Arial"/>
          <w:bCs/>
        </w:rPr>
        <w:t xml:space="preserve"> program</w:t>
      </w:r>
      <w:r w:rsidR="001552DA" w:rsidRPr="005D55BA">
        <w:rPr>
          <w:rFonts w:ascii="Arial" w:hAnsi="Arial" w:cs="Arial"/>
          <w:bCs/>
        </w:rPr>
        <w:t>ming</w:t>
      </w:r>
      <w:r w:rsidR="009861EB" w:rsidRPr="005D55BA">
        <w:rPr>
          <w:rFonts w:ascii="Arial" w:hAnsi="Arial" w:cs="Arial"/>
          <w:bCs/>
        </w:rPr>
        <w:t xml:space="preserve"> will</w:t>
      </w:r>
      <w:r w:rsidR="001552DA" w:rsidRPr="005D55BA">
        <w:rPr>
          <w:rFonts w:ascii="Arial" w:hAnsi="Arial" w:cs="Arial"/>
          <w:bCs/>
        </w:rPr>
        <w:t xml:space="preserve"> </w:t>
      </w:r>
      <w:r w:rsidR="009861EB" w:rsidRPr="005D55BA">
        <w:rPr>
          <w:rFonts w:ascii="Arial" w:hAnsi="Arial" w:cs="Arial"/>
          <w:bCs/>
        </w:rPr>
        <w:t>have</w:t>
      </w:r>
      <w:r w:rsidR="007F6B16" w:rsidRPr="005D55BA">
        <w:rPr>
          <w:rFonts w:ascii="Arial" w:hAnsi="Arial" w:cs="Arial"/>
          <w:bCs/>
        </w:rPr>
        <w:t xml:space="preserve"> on the heart health of underserved </w:t>
      </w:r>
      <w:r w:rsidR="001552DA" w:rsidRPr="005D55BA">
        <w:rPr>
          <w:rFonts w:ascii="Arial" w:hAnsi="Arial" w:cs="Arial"/>
          <w:bCs/>
        </w:rPr>
        <w:t>people</w:t>
      </w:r>
      <w:r w:rsidR="007F6B16" w:rsidRPr="005D55BA">
        <w:rPr>
          <w:rFonts w:ascii="Arial" w:hAnsi="Arial" w:cs="Arial"/>
          <w:bCs/>
        </w:rPr>
        <w:t xml:space="preserve"> in </w:t>
      </w:r>
      <w:r w:rsidR="005D55BA" w:rsidRPr="005D55BA">
        <w:rPr>
          <w:rFonts w:ascii="Arial" w:hAnsi="Arial" w:cs="Arial"/>
          <w:b/>
        </w:rPr>
        <w:t>Lake County</w:t>
      </w:r>
      <w:r w:rsidR="0006098D" w:rsidRPr="005D55BA">
        <w:rPr>
          <w:rFonts w:ascii="Arial" w:hAnsi="Arial" w:cs="Arial"/>
          <w:bCs/>
        </w:rPr>
        <w:t>.”</w:t>
      </w:r>
      <w:r w:rsidRPr="005D55BA">
        <w:rPr>
          <w:rFonts w:ascii="Arial" w:hAnsi="Arial" w:cs="Arial"/>
          <w:lang w:val="en"/>
        </w:rPr>
        <w:t xml:space="preserve"> </w:t>
      </w:r>
    </w:p>
    <w:p w14:paraId="15E608FB" w14:textId="77777777" w:rsidR="005F23C2" w:rsidRPr="005D55BA" w:rsidRDefault="005F23C2" w:rsidP="00D91D7D">
      <w:pPr>
        <w:spacing w:after="0" w:line="240" w:lineRule="auto"/>
        <w:rPr>
          <w:rFonts w:ascii="Arial" w:hAnsi="Arial" w:cs="Arial"/>
          <w:color w:val="830051"/>
        </w:rPr>
      </w:pPr>
    </w:p>
    <w:p w14:paraId="5A52C3B1" w14:textId="482BE930" w:rsidR="006625D6" w:rsidRPr="002C10D3" w:rsidRDefault="00D91D7D" w:rsidP="006625D6">
      <w:pPr>
        <w:spacing w:after="0" w:line="240" w:lineRule="auto"/>
        <w:rPr>
          <w:rFonts w:ascii="Arial" w:hAnsi="Arial" w:cs="Arial"/>
          <w:b/>
          <w:bCs/>
          <w:iCs/>
        </w:rPr>
      </w:pPr>
      <w:r w:rsidRPr="005D55BA">
        <w:rPr>
          <w:rFonts w:ascii="Arial" w:hAnsi="Arial" w:cs="Arial"/>
        </w:rPr>
        <w:t xml:space="preserve">The AstraZeneca HealthCare Foundation </w:t>
      </w:r>
      <w:r w:rsidR="00706D0A" w:rsidRPr="005D55BA">
        <w:rPr>
          <w:rFonts w:ascii="Arial" w:hAnsi="Arial" w:cs="Arial"/>
        </w:rPr>
        <w:t xml:space="preserve">grant </w:t>
      </w:r>
      <w:r w:rsidRPr="005D55BA">
        <w:rPr>
          <w:rFonts w:ascii="Arial" w:hAnsi="Arial" w:cs="Arial"/>
        </w:rPr>
        <w:t xml:space="preserve">will </w:t>
      </w:r>
      <w:r w:rsidR="001552DA" w:rsidRPr="005D55BA">
        <w:rPr>
          <w:rFonts w:ascii="Arial" w:hAnsi="Arial" w:cs="Arial"/>
        </w:rPr>
        <w:t>support</w:t>
      </w:r>
      <w:r w:rsidRPr="005D55BA">
        <w:rPr>
          <w:rFonts w:ascii="Arial" w:hAnsi="Arial" w:cs="Arial"/>
        </w:rPr>
        <w:t xml:space="preserve"> </w:t>
      </w:r>
      <w:r w:rsidR="00F26DAC" w:rsidRPr="005D55BA">
        <w:rPr>
          <w:rFonts w:ascii="Arial" w:hAnsi="Arial" w:cs="Arial"/>
        </w:rPr>
        <w:t>HealthVisions Midwest</w:t>
      </w:r>
      <w:r w:rsidR="002C10D3" w:rsidRPr="005D55BA">
        <w:rPr>
          <w:rFonts w:ascii="Arial" w:hAnsi="Arial" w:cs="Arial"/>
        </w:rPr>
        <w:t>’s</w:t>
      </w:r>
      <w:r w:rsidRPr="005D55BA">
        <w:rPr>
          <w:rFonts w:ascii="Arial" w:hAnsi="Arial" w:cs="Arial"/>
        </w:rPr>
        <w:t xml:space="preserve"> </w:t>
      </w:r>
      <w:r w:rsidR="002C10D3" w:rsidRPr="005D55BA">
        <w:rPr>
          <w:rFonts w:ascii="Arial" w:hAnsi="Arial" w:cs="Arial"/>
        </w:rPr>
        <w:t xml:space="preserve">outreach efforts aimed at improving cardiovascular and healthy lifestyle outcomes. </w:t>
      </w:r>
      <w:r w:rsidR="002C10D3" w:rsidRPr="005D55BA">
        <w:rPr>
          <w:rFonts w:ascii="Arial" w:hAnsi="Arial" w:cs="Arial"/>
          <w:b/>
          <w:bCs/>
          <w:iCs/>
        </w:rPr>
        <w:t>Year two funding</w:t>
      </w:r>
      <w:r w:rsidR="006625D6" w:rsidRPr="002C10D3">
        <w:rPr>
          <w:rFonts w:ascii="Arial" w:hAnsi="Arial" w:cs="Arial"/>
          <w:b/>
          <w:bCs/>
          <w:iCs/>
        </w:rPr>
        <w:t xml:space="preserve"> from the AstraZeneca HealthCare Foundation will help HealthVisions Midwest’s </w:t>
      </w:r>
      <w:r w:rsidR="006625D6" w:rsidRPr="002C10D3">
        <w:rPr>
          <w:rFonts w:ascii="Arial" w:hAnsi="Arial" w:cs="Arial"/>
          <w:b/>
          <w:bCs/>
          <w:i/>
        </w:rPr>
        <w:t>HEART</w:t>
      </w:r>
      <w:r w:rsidR="006625D6" w:rsidRPr="002C10D3">
        <w:rPr>
          <w:rFonts w:ascii="Arial" w:hAnsi="Arial" w:cs="Arial"/>
          <w:b/>
          <w:bCs/>
          <w:iCs/>
        </w:rPr>
        <w:t xml:space="preserve"> program </w:t>
      </w:r>
      <w:r w:rsidR="002C10D3" w:rsidRPr="002C10D3">
        <w:rPr>
          <w:rFonts w:ascii="Arial" w:hAnsi="Arial" w:cs="Arial"/>
          <w:b/>
          <w:bCs/>
          <w:iCs/>
        </w:rPr>
        <w:t xml:space="preserve">continue </w:t>
      </w:r>
      <w:r w:rsidR="006625D6" w:rsidRPr="002C10D3">
        <w:rPr>
          <w:rFonts w:ascii="Arial" w:hAnsi="Arial" w:cs="Arial"/>
          <w:b/>
          <w:bCs/>
          <w:iCs/>
        </w:rPr>
        <w:t>to address health disparities in three low-income minority communities in Lake County, Indiana</w:t>
      </w:r>
      <w:r w:rsidR="002C10D3" w:rsidRPr="002C10D3">
        <w:rPr>
          <w:rFonts w:ascii="Arial" w:hAnsi="Arial" w:cs="Arial"/>
          <w:b/>
          <w:bCs/>
          <w:iCs/>
        </w:rPr>
        <w:t>. Residents of East Chicago, Gary and Hammond will benefit from the program’s focus on</w:t>
      </w:r>
      <w:r w:rsidR="006625D6" w:rsidRPr="002C10D3">
        <w:rPr>
          <w:rFonts w:ascii="Arial" w:hAnsi="Arial" w:cs="Arial"/>
          <w:b/>
          <w:bCs/>
          <w:iCs/>
        </w:rPr>
        <w:t xml:space="preserve"> lowering health risks including blood pressure, cholesterol</w:t>
      </w:r>
      <w:r w:rsidR="002C10D3" w:rsidRPr="002C10D3">
        <w:rPr>
          <w:rFonts w:ascii="Arial" w:hAnsi="Arial" w:cs="Arial"/>
          <w:b/>
          <w:bCs/>
          <w:iCs/>
        </w:rPr>
        <w:t>,</w:t>
      </w:r>
      <w:r w:rsidR="006625D6" w:rsidRPr="002C10D3">
        <w:rPr>
          <w:rFonts w:ascii="Arial" w:hAnsi="Arial" w:cs="Arial"/>
          <w:b/>
          <w:bCs/>
          <w:iCs/>
        </w:rPr>
        <w:t xml:space="preserve"> and weight/BMI and promoting heart-healthy lifestyle habits.  Community Health Workers, serving as health coaches, will work with participants to reduce stress, increase consumption of fruits and vegetables, and develop a regular exercise program. </w:t>
      </w:r>
    </w:p>
    <w:p w14:paraId="265BB483" w14:textId="77777777" w:rsidR="006625D6" w:rsidRPr="004F275E" w:rsidRDefault="006625D6" w:rsidP="00D91D7D">
      <w:pPr>
        <w:spacing w:after="0" w:line="240" w:lineRule="auto"/>
        <w:rPr>
          <w:rFonts w:ascii="Arial" w:hAnsi="Arial" w:cs="Arial"/>
        </w:rPr>
      </w:pPr>
    </w:p>
    <w:p w14:paraId="105F8116" w14:textId="7CF16D7F" w:rsidR="002C10D3" w:rsidRPr="002C10D3" w:rsidRDefault="002C10D3" w:rsidP="002C10D3">
      <w:pPr>
        <w:pStyle w:val="NoSpacing"/>
        <w:rPr>
          <w:rFonts w:ascii="Arial" w:hAnsi="Arial" w:cs="Arial"/>
          <w:color w:val="auto"/>
          <w:sz w:val="22"/>
        </w:rPr>
      </w:pPr>
      <w:r w:rsidRPr="002C10D3">
        <w:rPr>
          <w:rFonts w:ascii="Arial" w:hAnsi="Arial" w:cs="Arial"/>
          <w:color w:val="auto"/>
          <w:sz w:val="22"/>
        </w:rPr>
        <w:t>HealthVisions Midwest is a faith-based organization that works to advocate for the underserved, develop and facilitate partnerships, and address systemic community health disparities.  As part of the healing mission of Jesus we do this with dignity and respect.</w:t>
      </w:r>
      <w:r w:rsidRPr="002C10D3">
        <w:rPr>
          <w:rFonts w:ascii="Arial" w:hAnsi="Arial" w:cs="Arial"/>
          <w:color w:val="auto"/>
          <w:sz w:val="22"/>
        </w:rPr>
        <w:t xml:space="preserve">  Our vision is to e</w:t>
      </w:r>
      <w:r w:rsidRPr="002C10D3">
        <w:rPr>
          <w:rFonts w:ascii="Arial" w:hAnsi="Arial" w:cs="Arial"/>
          <w:color w:val="auto"/>
          <w:sz w:val="22"/>
        </w:rPr>
        <w:t>mpower and support people to live healthier lives.</w:t>
      </w:r>
    </w:p>
    <w:p w14:paraId="72ACA0BD" w14:textId="77777777" w:rsidR="00FB2400" w:rsidRPr="004F275E" w:rsidRDefault="00FB2400" w:rsidP="00D91D7D">
      <w:pPr>
        <w:spacing w:after="0" w:line="240" w:lineRule="auto"/>
        <w:rPr>
          <w:rFonts w:ascii="Arial" w:hAnsi="Arial" w:cs="Arial"/>
        </w:rPr>
      </w:pPr>
    </w:p>
    <w:p w14:paraId="6569D45A" w14:textId="6822644C" w:rsidR="00D91D7D" w:rsidRDefault="00D91D7D" w:rsidP="00D91D7D">
      <w:pPr>
        <w:spacing w:after="0" w:line="240" w:lineRule="auto"/>
        <w:rPr>
          <w:rFonts w:ascii="Arial" w:hAnsi="Arial" w:cs="Arial"/>
          <w:sz w:val="21"/>
          <w:szCs w:val="21"/>
        </w:rPr>
      </w:pPr>
    </w:p>
    <w:p w14:paraId="0A6EACF3" w14:textId="52EDAAFC" w:rsidR="005D55BA" w:rsidRDefault="005D55BA" w:rsidP="00D91D7D">
      <w:pPr>
        <w:spacing w:after="0" w:line="240" w:lineRule="auto"/>
        <w:rPr>
          <w:rFonts w:ascii="Arial" w:hAnsi="Arial" w:cs="Arial"/>
          <w:sz w:val="21"/>
          <w:szCs w:val="21"/>
        </w:rPr>
      </w:pPr>
    </w:p>
    <w:p w14:paraId="02C5750B" w14:textId="03F3F96D" w:rsidR="005D55BA" w:rsidRDefault="005D55BA" w:rsidP="00D91D7D">
      <w:pPr>
        <w:spacing w:after="0" w:line="240" w:lineRule="auto"/>
        <w:rPr>
          <w:rFonts w:ascii="Arial" w:hAnsi="Arial" w:cs="Arial"/>
          <w:sz w:val="21"/>
          <w:szCs w:val="21"/>
        </w:rPr>
      </w:pPr>
      <w:r>
        <w:rPr>
          <w:rFonts w:ascii="Arial" w:hAnsi="Arial" w:cs="Arial"/>
          <w:b/>
          <w:bCs/>
          <w:noProof/>
        </w:rPr>
        <mc:AlternateContent>
          <mc:Choice Requires="wps">
            <w:drawing>
              <wp:anchor distT="0" distB="0" distL="114300" distR="114300" simplePos="0" relativeHeight="251661312" behindDoc="0" locked="0" layoutInCell="1" allowOverlap="1" wp14:anchorId="69A7F5F8" wp14:editId="1EBA2C17">
                <wp:simplePos x="0" y="0"/>
                <wp:positionH relativeFrom="margin">
                  <wp:posOffset>-247650</wp:posOffset>
                </wp:positionH>
                <wp:positionV relativeFrom="paragraph">
                  <wp:posOffset>200660</wp:posOffset>
                </wp:positionV>
                <wp:extent cx="6353175" cy="295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353175" cy="295275"/>
                        </a:xfrm>
                        <a:prstGeom prst="rect">
                          <a:avLst/>
                        </a:prstGeom>
                        <a:solidFill>
                          <a:schemeClr val="lt1"/>
                        </a:solidFill>
                        <a:ln w="6350">
                          <a:noFill/>
                        </a:ln>
                      </wps:spPr>
                      <wps:txbx>
                        <w:txbxContent>
                          <w:p w14:paraId="52C83E4D" w14:textId="77777777" w:rsidR="005D55BA" w:rsidRPr="005D55BA" w:rsidRDefault="005D55BA" w:rsidP="005D55BA">
                            <w:pPr>
                              <w:rPr>
                                <w:rFonts w:ascii="Arial" w:hAnsi="Arial" w:cs="Arial"/>
                                <w:b/>
                                <w:bCs/>
                              </w:rPr>
                            </w:pPr>
                            <w:r w:rsidRPr="005D55BA">
                              <w:rPr>
                                <w:rFonts w:ascii="Arial" w:hAnsi="Arial" w:cs="Arial"/>
                                <w:b/>
                                <w:bCs/>
                              </w:rPr>
                              <w:t xml:space="preserve">HealthVisions </w:t>
                            </w:r>
                            <w:proofErr w:type="gramStart"/>
                            <w:r w:rsidRPr="005D55BA">
                              <w:rPr>
                                <w:rFonts w:ascii="Arial" w:hAnsi="Arial" w:cs="Arial"/>
                                <w:b/>
                                <w:bCs/>
                              </w:rPr>
                              <w:t>Midwest  3700</w:t>
                            </w:r>
                            <w:proofErr w:type="gramEnd"/>
                            <w:r w:rsidRPr="005D55BA">
                              <w:rPr>
                                <w:rFonts w:ascii="Arial" w:hAnsi="Arial" w:cs="Arial"/>
                                <w:b/>
                                <w:bCs/>
                              </w:rPr>
                              <w:t xml:space="preserve"> 179</w:t>
                            </w:r>
                            <w:r w:rsidRPr="005D55BA">
                              <w:rPr>
                                <w:rFonts w:ascii="Arial" w:hAnsi="Arial" w:cs="Arial"/>
                                <w:b/>
                                <w:bCs/>
                                <w:vertAlign w:val="superscript"/>
                              </w:rPr>
                              <w:t>th</w:t>
                            </w:r>
                            <w:r w:rsidRPr="005D55BA">
                              <w:rPr>
                                <w:rFonts w:ascii="Arial" w:hAnsi="Arial" w:cs="Arial"/>
                                <w:b/>
                                <w:bCs/>
                              </w:rPr>
                              <w:t xml:space="preserve"> Street  Hammond IN 46323  219 844-2698  </w:t>
                            </w:r>
                            <w:hyperlink r:id="rId11" w:history="1">
                              <w:r w:rsidRPr="005D55BA">
                                <w:rPr>
                                  <w:rStyle w:val="Hyperlink"/>
                                  <w:rFonts w:ascii="Arial" w:hAnsi="Arial" w:cs="Arial"/>
                                  <w:b/>
                                  <w:bCs/>
                                </w:rPr>
                                <w:t>www.hvusa.org</w:t>
                              </w:r>
                            </w:hyperlink>
                          </w:p>
                          <w:p w14:paraId="670AE756" w14:textId="77777777" w:rsidR="005D55BA" w:rsidRDefault="005D55BA" w:rsidP="005D5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7F5F8" id="Text Box 3" o:spid="_x0000_s1027" type="#_x0000_t202" style="position:absolute;margin-left:-19.5pt;margin-top:15.8pt;width:500.2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" fillcolor="white [3201]" stroked="f" strokeweight=".5pt">
                <v:textbox>
                  <w:txbxContent>
                    <w:p w14:paraId="52C83E4D" w14:textId="77777777" w:rsidR="005D55BA" w:rsidRPr="005D55BA" w:rsidRDefault="005D55BA" w:rsidP="005D55BA">
                      <w:pPr>
                        <w:rPr>
                          <w:rFonts w:ascii="Arial" w:hAnsi="Arial" w:cs="Arial"/>
                          <w:b/>
                          <w:bCs/>
                        </w:rPr>
                      </w:pPr>
                      <w:r w:rsidRPr="005D55BA">
                        <w:rPr>
                          <w:rFonts w:ascii="Arial" w:hAnsi="Arial" w:cs="Arial"/>
                          <w:b/>
                          <w:bCs/>
                        </w:rPr>
                        <w:t xml:space="preserve">HealthVisions </w:t>
                      </w:r>
                      <w:proofErr w:type="gramStart"/>
                      <w:r w:rsidRPr="005D55BA">
                        <w:rPr>
                          <w:rFonts w:ascii="Arial" w:hAnsi="Arial" w:cs="Arial"/>
                          <w:b/>
                          <w:bCs/>
                        </w:rPr>
                        <w:t>Midwest  3700</w:t>
                      </w:r>
                      <w:proofErr w:type="gramEnd"/>
                      <w:r w:rsidRPr="005D55BA">
                        <w:rPr>
                          <w:rFonts w:ascii="Arial" w:hAnsi="Arial" w:cs="Arial"/>
                          <w:b/>
                          <w:bCs/>
                        </w:rPr>
                        <w:t xml:space="preserve"> 179</w:t>
                      </w:r>
                      <w:r w:rsidRPr="005D55BA">
                        <w:rPr>
                          <w:rFonts w:ascii="Arial" w:hAnsi="Arial" w:cs="Arial"/>
                          <w:b/>
                          <w:bCs/>
                          <w:vertAlign w:val="superscript"/>
                        </w:rPr>
                        <w:t>th</w:t>
                      </w:r>
                      <w:r w:rsidRPr="005D55BA">
                        <w:rPr>
                          <w:rFonts w:ascii="Arial" w:hAnsi="Arial" w:cs="Arial"/>
                          <w:b/>
                          <w:bCs/>
                        </w:rPr>
                        <w:t xml:space="preserve"> Street  Hammond IN 46323  219 844-2698  </w:t>
                      </w:r>
                      <w:hyperlink r:id="rId12" w:history="1">
                        <w:r w:rsidRPr="005D55BA">
                          <w:rPr>
                            <w:rStyle w:val="Hyperlink"/>
                            <w:rFonts w:ascii="Arial" w:hAnsi="Arial" w:cs="Arial"/>
                            <w:b/>
                            <w:bCs/>
                          </w:rPr>
                          <w:t>www.hvusa.org</w:t>
                        </w:r>
                      </w:hyperlink>
                    </w:p>
                    <w:p w14:paraId="670AE756" w14:textId="77777777" w:rsidR="005D55BA" w:rsidRDefault="005D55BA" w:rsidP="005D55BA"/>
                  </w:txbxContent>
                </v:textbox>
                <w10:wrap anchorx="margin"/>
              </v:shape>
            </w:pict>
          </mc:Fallback>
        </mc:AlternateContent>
      </w:r>
    </w:p>
    <w:p w14:paraId="4094E5F1" w14:textId="4277AB50" w:rsidR="005D55BA" w:rsidRDefault="005D55BA" w:rsidP="00D91D7D">
      <w:pPr>
        <w:spacing w:after="0" w:line="240" w:lineRule="auto"/>
        <w:rPr>
          <w:rFonts w:ascii="Arial" w:hAnsi="Arial" w:cs="Arial"/>
          <w:sz w:val="21"/>
          <w:szCs w:val="21"/>
        </w:rPr>
      </w:pPr>
    </w:p>
    <w:p w14:paraId="77BAB4FB" w14:textId="3CCEEA5F" w:rsidR="005D55BA" w:rsidRPr="002C10D3" w:rsidRDefault="005D55BA" w:rsidP="00D91D7D">
      <w:pPr>
        <w:spacing w:after="0" w:line="240" w:lineRule="auto"/>
        <w:rPr>
          <w:rFonts w:ascii="Arial" w:hAnsi="Arial" w:cs="Arial"/>
          <w:sz w:val="21"/>
          <w:szCs w:val="21"/>
        </w:rPr>
      </w:pPr>
    </w:p>
    <w:p w14:paraId="4A5D338E" w14:textId="77777777" w:rsidR="0006098D" w:rsidRPr="00BE4579" w:rsidRDefault="0006098D" w:rsidP="0006098D">
      <w:pPr>
        <w:spacing w:after="0" w:line="240" w:lineRule="auto"/>
        <w:outlineLvl w:val="0"/>
        <w:rPr>
          <w:rFonts w:ascii="Arial" w:hAnsi="Arial" w:cs="Arial"/>
          <w:b/>
        </w:rPr>
      </w:pPr>
      <w:bookmarkStart w:id="0" w:name="_Hlk49174192"/>
      <w:r w:rsidRPr="007B3272">
        <w:rPr>
          <w:rFonts w:ascii="Arial" w:hAnsi="Arial" w:cs="Arial"/>
          <w:b/>
        </w:rPr>
        <w:lastRenderedPageBreak/>
        <w:t>About AstraZeneca HealthCare Foundation</w:t>
      </w:r>
    </w:p>
    <w:p w14:paraId="487FE5FD" w14:textId="0CE0C611" w:rsidR="00F104DE" w:rsidRDefault="00F104DE" w:rsidP="00F104DE">
      <w:pPr>
        <w:spacing w:line="240" w:lineRule="auto"/>
        <w:rPr>
          <w:rFonts w:ascii="Arial" w:hAnsi="Arial" w:cs="Arial"/>
        </w:rPr>
      </w:pPr>
      <w:r w:rsidRPr="00A001E4">
        <w:rPr>
          <w:rFonts w:ascii="Arial" w:hAnsi="Arial" w:cs="Arial"/>
        </w:rPr>
        <w:t xml:space="preserve">The AstraZeneca HealthCare Foundation </w:t>
      </w:r>
      <w:r>
        <w:rPr>
          <w:rFonts w:ascii="Arial" w:hAnsi="Arial" w:cs="Arial"/>
        </w:rPr>
        <w:t>works</w:t>
      </w:r>
      <w:r w:rsidRPr="00A001E4">
        <w:rPr>
          <w:rFonts w:ascii="Arial" w:hAnsi="Arial" w:cs="Arial"/>
        </w:rPr>
        <w:t xml:space="preserve"> to</w:t>
      </w:r>
      <w:r>
        <w:rPr>
          <w:rFonts w:ascii="Arial" w:hAnsi="Arial" w:cs="Arial"/>
        </w:rPr>
        <w:t xml:space="preserve"> address health disparities</w:t>
      </w:r>
      <w:r w:rsidRPr="00A001E4">
        <w:rPr>
          <w:rFonts w:ascii="Arial" w:hAnsi="Arial" w:cs="Arial"/>
        </w:rPr>
        <w:t xml:space="preserve"> </w:t>
      </w:r>
      <w:r>
        <w:rPr>
          <w:rFonts w:ascii="Arial" w:hAnsi="Arial" w:cs="Arial"/>
        </w:rPr>
        <w:t>in</w:t>
      </w:r>
      <w:r w:rsidRPr="00A001E4">
        <w:rPr>
          <w:rFonts w:ascii="Arial" w:hAnsi="Arial" w:cs="Arial"/>
        </w:rPr>
        <w:t xml:space="preserve"> the US through strategic grant-giving</w:t>
      </w:r>
      <w:r>
        <w:rPr>
          <w:rFonts w:ascii="Arial" w:hAnsi="Arial" w:cs="Arial"/>
        </w:rPr>
        <w:t xml:space="preserve"> and capacity building support for </w:t>
      </w:r>
      <w:r w:rsidRPr="00A001E4">
        <w:rPr>
          <w:rFonts w:ascii="Arial" w:hAnsi="Arial" w:cs="Arial"/>
        </w:rPr>
        <w:t>nonprofit organizations</w:t>
      </w:r>
      <w:r>
        <w:rPr>
          <w:rFonts w:ascii="Arial" w:hAnsi="Arial" w:cs="Arial"/>
        </w:rPr>
        <w:t>. The Foundation also</w:t>
      </w:r>
      <w:r w:rsidRPr="00A001E4">
        <w:t xml:space="preserve"> </w:t>
      </w:r>
      <w:r w:rsidRPr="00A001E4">
        <w:rPr>
          <w:rFonts w:ascii="Arial" w:hAnsi="Arial" w:cs="Arial"/>
        </w:rPr>
        <w:t>provide</w:t>
      </w:r>
      <w:r>
        <w:rPr>
          <w:rFonts w:ascii="Arial" w:hAnsi="Arial" w:cs="Arial"/>
        </w:rPr>
        <w:t>s financial</w:t>
      </w:r>
      <w:r w:rsidRPr="00A001E4">
        <w:rPr>
          <w:rFonts w:ascii="Arial" w:hAnsi="Arial" w:cs="Arial"/>
        </w:rPr>
        <w:t xml:space="preserve"> support for AstraZeneca employees affected by federally declared disasters in the </w:t>
      </w:r>
      <w:r>
        <w:rPr>
          <w:rFonts w:ascii="Arial" w:hAnsi="Arial" w:cs="Arial"/>
        </w:rPr>
        <w:t>US</w:t>
      </w:r>
      <w:r w:rsidRPr="00A001E4">
        <w:rPr>
          <w:rFonts w:ascii="Arial" w:hAnsi="Arial" w:cs="Arial"/>
        </w:rPr>
        <w:t>.</w:t>
      </w:r>
      <w:r w:rsidRPr="00EF0422">
        <w:rPr>
          <w:rFonts w:ascii="Arial" w:hAnsi="Arial" w:cs="Arial"/>
        </w:rPr>
        <w:t xml:space="preserve"> </w:t>
      </w:r>
      <w:r>
        <w:rPr>
          <w:rFonts w:ascii="Arial" w:hAnsi="Arial" w:cs="Arial"/>
        </w:rPr>
        <w:t>Established</w:t>
      </w:r>
      <w:r w:rsidRPr="00837D6C">
        <w:rPr>
          <w:rFonts w:ascii="Arial" w:hAnsi="Arial" w:cs="Arial"/>
        </w:rPr>
        <w:t xml:space="preserve"> in 1993 as a nonprofit charitable organization</w:t>
      </w:r>
      <w:r>
        <w:rPr>
          <w:rFonts w:ascii="Arial" w:hAnsi="Arial" w:cs="Arial"/>
        </w:rPr>
        <w:t>, the Foundation</w:t>
      </w:r>
      <w:r w:rsidRPr="00837D6C">
        <w:rPr>
          <w:rFonts w:ascii="Arial" w:hAnsi="Arial" w:cs="Arial"/>
        </w:rPr>
        <w:t xml:space="preserve"> is a separate legal entity</w:t>
      </w:r>
      <w:r>
        <w:rPr>
          <w:rFonts w:ascii="Arial" w:hAnsi="Arial" w:cs="Arial"/>
        </w:rPr>
        <w:t xml:space="preserve"> from AstraZeneca Pharmaceuticals</w:t>
      </w:r>
      <w:r w:rsidRPr="00837D6C">
        <w:rPr>
          <w:rFonts w:ascii="Arial" w:hAnsi="Arial" w:cs="Arial"/>
        </w:rPr>
        <w:t xml:space="preserve"> with distinct legal restrictions. Its current signature</w:t>
      </w:r>
      <w:r>
        <w:rPr>
          <w:rFonts w:ascii="Arial" w:hAnsi="Arial" w:cs="Arial"/>
        </w:rPr>
        <w:t xml:space="preserve"> program, </w:t>
      </w:r>
      <w:r w:rsidRPr="00D60905">
        <w:rPr>
          <w:rFonts w:ascii="Arial" w:hAnsi="Arial" w:cs="Arial"/>
          <w:i/>
          <w:lang w:val="en-GB"/>
        </w:rPr>
        <w:t xml:space="preserve">Connections for Cardiovascular </w:t>
      </w:r>
      <w:proofErr w:type="spellStart"/>
      <w:r w:rsidRPr="00D60905">
        <w:rPr>
          <w:rFonts w:ascii="Arial" w:hAnsi="Arial" w:cs="Arial"/>
          <w:i/>
          <w:lang w:val="en-GB"/>
        </w:rPr>
        <w:t>Health</w:t>
      </w:r>
      <w:r w:rsidRPr="00D60905">
        <w:rPr>
          <w:rFonts w:ascii="Arial" w:hAnsi="Arial" w:cs="Arial"/>
          <w:i/>
          <w:vertAlign w:val="superscript"/>
          <w:lang w:val="en-GB"/>
        </w:rPr>
        <w:t>SM</w:t>
      </w:r>
      <w:proofErr w:type="spellEnd"/>
      <w:r>
        <w:rPr>
          <w:rFonts w:ascii="Arial" w:hAnsi="Arial" w:cs="Arial"/>
          <w:i/>
          <w:lang w:val="en-GB"/>
        </w:rPr>
        <w:t xml:space="preserve"> Next Generation,</w:t>
      </w:r>
      <w:r>
        <w:rPr>
          <w:rFonts w:ascii="Arial" w:hAnsi="Arial" w:cs="Arial"/>
          <w:iCs/>
          <w:lang w:val="en-GB"/>
        </w:rPr>
        <w:t xml:space="preserve"> </w:t>
      </w:r>
      <w:r>
        <w:rPr>
          <w:rFonts w:ascii="Arial" w:hAnsi="Arial" w:cs="Arial"/>
          <w:lang w:val="en-GB"/>
        </w:rPr>
        <w:t>aims to</w:t>
      </w:r>
      <w:r w:rsidRPr="00BC1AFE">
        <w:rPr>
          <w:rFonts w:ascii="Arial" w:hAnsi="Arial" w:cs="Arial"/>
          <w:color w:val="000000" w:themeColor="text1"/>
          <w:spacing w:val="5"/>
        </w:rPr>
        <w:t xml:space="preserve"> improve heart health</w:t>
      </w:r>
      <w:r>
        <w:rPr>
          <w:rFonts w:ascii="Arial" w:hAnsi="Arial" w:cs="Arial"/>
          <w:color w:val="000000" w:themeColor="text1"/>
          <w:spacing w:val="5"/>
        </w:rPr>
        <w:t xml:space="preserve"> in the US, particularly</w:t>
      </w:r>
      <w:r w:rsidRPr="00BC1AFE">
        <w:rPr>
          <w:rFonts w:ascii="Arial" w:hAnsi="Arial" w:cs="Arial"/>
          <w:color w:val="000000" w:themeColor="text1"/>
          <w:spacing w:val="5"/>
        </w:rPr>
        <w:t xml:space="preserve"> </w:t>
      </w:r>
      <w:r w:rsidRPr="00BC1AFE">
        <w:rPr>
          <w:rFonts w:ascii="Arial" w:hAnsi="Arial" w:cs="Arial"/>
        </w:rPr>
        <w:t>among historically disregarded and underserved populations</w:t>
      </w:r>
      <w:r>
        <w:rPr>
          <w:rFonts w:ascii="Arial" w:hAnsi="Arial" w:cs="Arial"/>
        </w:rPr>
        <w:t xml:space="preserve">, </w:t>
      </w:r>
      <w:r>
        <w:rPr>
          <w:rFonts w:ascii="Arial" w:hAnsi="Arial" w:cs="Arial"/>
          <w:color w:val="000000" w:themeColor="text1"/>
          <w:spacing w:val="5"/>
        </w:rPr>
        <w:t xml:space="preserve">through </w:t>
      </w:r>
      <w:r w:rsidRPr="00BC1AFE">
        <w:rPr>
          <w:rFonts w:ascii="Arial" w:hAnsi="Arial" w:cs="Arial"/>
        </w:rPr>
        <w:t xml:space="preserve">tailored </w:t>
      </w:r>
      <w:r>
        <w:rPr>
          <w:rFonts w:ascii="Arial" w:hAnsi="Arial" w:cs="Arial"/>
          <w:color w:val="000000" w:themeColor="text1"/>
          <w:spacing w:val="5"/>
        </w:rPr>
        <w:t>approaches</w:t>
      </w:r>
      <w:r w:rsidRPr="00BC1AFE">
        <w:rPr>
          <w:rFonts w:ascii="Arial" w:hAnsi="Arial" w:cs="Arial"/>
          <w:color w:val="000000" w:themeColor="text1"/>
          <w:spacing w:val="5"/>
        </w:rPr>
        <w:t xml:space="preserve"> that best </w:t>
      </w:r>
      <w:r>
        <w:rPr>
          <w:rFonts w:ascii="Arial" w:hAnsi="Arial" w:cs="Arial"/>
          <w:color w:val="000000" w:themeColor="text1"/>
          <w:spacing w:val="5"/>
        </w:rPr>
        <w:t>meet</w:t>
      </w:r>
      <w:r w:rsidRPr="00BC1AFE">
        <w:rPr>
          <w:rFonts w:ascii="Arial" w:hAnsi="Arial" w:cs="Arial"/>
          <w:color w:val="000000" w:themeColor="text1"/>
          <w:spacing w:val="5"/>
        </w:rPr>
        <w:t xml:space="preserve"> the </w:t>
      </w:r>
      <w:r w:rsidRPr="00BC1AFE">
        <w:rPr>
          <w:rFonts w:ascii="Arial" w:hAnsi="Arial" w:cs="Arial"/>
        </w:rPr>
        <w:t>needs of local communit</w:t>
      </w:r>
      <w:r>
        <w:rPr>
          <w:rFonts w:ascii="Arial" w:hAnsi="Arial" w:cs="Arial"/>
        </w:rPr>
        <w:t xml:space="preserve">ies. For more information and the latest updates, follow us on </w:t>
      </w:r>
      <w:hyperlink r:id="rId13" w:history="1">
        <w:r w:rsidRPr="00D50A35">
          <w:rPr>
            <w:rStyle w:val="Hyperlink"/>
            <w:rFonts w:ascii="Arial" w:hAnsi="Arial" w:cs="Arial"/>
          </w:rPr>
          <w:t>Facebook</w:t>
        </w:r>
      </w:hyperlink>
      <w:r>
        <w:rPr>
          <w:rFonts w:ascii="Arial" w:hAnsi="Arial" w:cs="Arial"/>
        </w:rPr>
        <w:t xml:space="preserve">, </w:t>
      </w:r>
      <w:hyperlink r:id="rId14" w:history="1">
        <w:r w:rsidRPr="00D50A35">
          <w:rPr>
            <w:rStyle w:val="Hyperlink"/>
            <w:rFonts w:ascii="Arial" w:hAnsi="Arial" w:cs="Arial"/>
          </w:rPr>
          <w:t>Twitter</w:t>
        </w:r>
      </w:hyperlink>
      <w:r>
        <w:rPr>
          <w:rFonts w:ascii="Arial" w:hAnsi="Arial" w:cs="Arial"/>
        </w:rPr>
        <w:t xml:space="preserve"> and </w:t>
      </w:r>
      <w:hyperlink r:id="rId15" w:history="1">
        <w:r w:rsidRPr="00D50A35">
          <w:rPr>
            <w:rStyle w:val="Hyperlink"/>
            <w:rFonts w:ascii="Arial" w:hAnsi="Arial" w:cs="Arial"/>
          </w:rPr>
          <w:t>YouTube</w:t>
        </w:r>
      </w:hyperlink>
      <w:r>
        <w:rPr>
          <w:rFonts w:ascii="Arial" w:hAnsi="Arial" w:cs="Arial"/>
        </w:rPr>
        <w:t xml:space="preserve"> and visit </w:t>
      </w:r>
      <w:hyperlink r:id="rId16" w:history="1">
        <w:r w:rsidRPr="00D54BF1">
          <w:rPr>
            <w:rStyle w:val="Hyperlink"/>
            <w:rFonts w:ascii="Arial" w:hAnsi="Arial" w:cs="Arial"/>
          </w:rPr>
          <w:t>www.astrazeneca-us.com/sustainability/healthcare-foundation.html</w:t>
        </w:r>
      </w:hyperlink>
      <w:r>
        <w:rPr>
          <w:rFonts w:ascii="Arial" w:hAnsi="Arial" w:cs="Arial"/>
        </w:rPr>
        <w:t xml:space="preserve">. </w:t>
      </w:r>
    </w:p>
    <w:bookmarkEnd w:id="0"/>
    <w:p w14:paraId="3B8A1E01" w14:textId="7C799399" w:rsidR="00457811" w:rsidRPr="009D3188" w:rsidRDefault="00457811" w:rsidP="00706D0A">
      <w:pPr>
        <w:spacing w:line="240" w:lineRule="auto"/>
        <w:jc w:val="center"/>
        <w:rPr>
          <w:rFonts w:ascii="Arial" w:hAnsi="Arial" w:cs="Arial"/>
          <w:b/>
          <w:bCs/>
        </w:rPr>
      </w:pPr>
      <w:r w:rsidRPr="009D3188">
        <w:rPr>
          <w:rFonts w:ascii="Arial" w:hAnsi="Arial" w:cs="Arial"/>
          <w:b/>
          <w:bCs/>
        </w:rPr>
        <w:t>###</w:t>
      </w:r>
    </w:p>
    <w:p w14:paraId="240B29AC" w14:textId="5F204A4B" w:rsidR="00457811" w:rsidRDefault="005D55BA">
      <w:pPr>
        <w:spacing w:after="0" w:line="240" w:lineRule="auto"/>
        <w:rPr>
          <w:rFonts w:ascii="Arial" w:hAnsi="Arial" w:cs="Arial"/>
          <w:b/>
        </w:rPr>
      </w:pPr>
      <w:r>
        <w:rPr>
          <w:rFonts w:ascii="Arial" w:hAnsi="Arial" w:cs="Arial"/>
          <w:b/>
          <w:bCs/>
          <w:noProof/>
        </w:rPr>
        <mc:AlternateContent>
          <mc:Choice Requires="wps">
            <w:drawing>
              <wp:anchor distT="0" distB="0" distL="114300" distR="114300" simplePos="0" relativeHeight="251659264" behindDoc="0" locked="0" layoutInCell="1" allowOverlap="1" wp14:anchorId="5D944CEA" wp14:editId="77F0AC03">
                <wp:simplePos x="0" y="0"/>
                <wp:positionH relativeFrom="margin">
                  <wp:align>center</wp:align>
                </wp:positionH>
                <wp:positionV relativeFrom="paragraph">
                  <wp:posOffset>6185535</wp:posOffset>
                </wp:positionV>
                <wp:extent cx="635317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353175" cy="295275"/>
                        </a:xfrm>
                        <a:prstGeom prst="rect">
                          <a:avLst/>
                        </a:prstGeom>
                        <a:solidFill>
                          <a:schemeClr val="lt1"/>
                        </a:solidFill>
                        <a:ln w="6350">
                          <a:noFill/>
                        </a:ln>
                      </wps:spPr>
                      <wps:txbx>
                        <w:txbxContent>
                          <w:p w14:paraId="46802F18" w14:textId="2ACBFA5C" w:rsidR="005D55BA" w:rsidRPr="005D55BA" w:rsidRDefault="005D55BA">
                            <w:pPr>
                              <w:rPr>
                                <w:rFonts w:ascii="Arial" w:hAnsi="Arial" w:cs="Arial"/>
                                <w:b/>
                                <w:bCs/>
                              </w:rPr>
                            </w:pPr>
                            <w:r w:rsidRPr="005D55BA">
                              <w:rPr>
                                <w:rFonts w:ascii="Arial" w:hAnsi="Arial" w:cs="Arial"/>
                                <w:b/>
                                <w:bCs/>
                              </w:rPr>
                              <w:t xml:space="preserve">HealthVisions </w:t>
                            </w:r>
                            <w:proofErr w:type="gramStart"/>
                            <w:r w:rsidRPr="005D55BA">
                              <w:rPr>
                                <w:rFonts w:ascii="Arial" w:hAnsi="Arial" w:cs="Arial"/>
                                <w:b/>
                                <w:bCs/>
                              </w:rPr>
                              <w:t>Midwest  3700</w:t>
                            </w:r>
                            <w:proofErr w:type="gramEnd"/>
                            <w:r w:rsidRPr="005D55BA">
                              <w:rPr>
                                <w:rFonts w:ascii="Arial" w:hAnsi="Arial" w:cs="Arial"/>
                                <w:b/>
                                <w:bCs/>
                              </w:rPr>
                              <w:t xml:space="preserve"> 179</w:t>
                            </w:r>
                            <w:r w:rsidRPr="005D55BA">
                              <w:rPr>
                                <w:rFonts w:ascii="Arial" w:hAnsi="Arial" w:cs="Arial"/>
                                <w:b/>
                                <w:bCs/>
                                <w:vertAlign w:val="superscript"/>
                              </w:rPr>
                              <w:t>th</w:t>
                            </w:r>
                            <w:r w:rsidRPr="005D55BA">
                              <w:rPr>
                                <w:rFonts w:ascii="Arial" w:hAnsi="Arial" w:cs="Arial"/>
                                <w:b/>
                                <w:bCs/>
                              </w:rPr>
                              <w:t xml:space="preserve"> Street  Hammond IN 46323  219 844-2698  </w:t>
                            </w:r>
                            <w:hyperlink r:id="rId17" w:history="1">
                              <w:r w:rsidRPr="005D55BA">
                                <w:rPr>
                                  <w:rStyle w:val="Hyperlink"/>
                                  <w:rFonts w:ascii="Arial" w:hAnsi="Arial" w:cs="Arial"/>
                                  <w:b/>
                                  <w:bCs/>
                                </w:rPr>
                                <w:t>www.hvusa.org</w:t>
                              </w:r>
                            </w:hyperlink>
                          </w:p>
                          <w:p w14:paraId="167A1ADD" w14:textId="77777777" w:rsidR="005D55BA" w:rsidRDefault="005D5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4CEA" id="Text Box 2" o:spid="_x0000_s1028" type="#_x0000_t202" style="position:absolute;margin-left:0;margin-top:487.05pt;width:500.2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" fillcolor="white [3201]" stroked="f" strokeweight=".5pt">
                <v:textbox>
                  <w:txbxContent>
                    <w:p w14:paraId="46802F18" w14:textId="2ACBFA5C" w:rsidR="005D55BA" w:rsidRPr="005D55BA" w:rsidRDefault="005D55BA">
                      <w:pPr>
                        <w:rPr>
                          <w:rFonts w:ascii="Arial" w:hAnsi="Arial" w:cs="Arial"/>
                          <w:b/>
                          <w:bCs/>
                        </w:rPr>
                      </w:pPr>
                      <w:r w:rsidRPr="005D55BA">
                        <w:rPr>
                          <w:rFonts w:ascii="Arial" w:hAnsi="Arial" w:cs="Arial"/>
                          <w:b/>
                          <w:bCs/>
                        </w:rPr>
                        <w:t xml:space="preserve">HealthVisions </w:t>
                      </w:r>
                      <w:proofErr w:type="gramStart"/>
                      <w:r w:rsidRPr="005D55BA">
                        <w:rPr>
                          <w:rFonts w:ascii="Arial" w:hAnsi="Arial" w:cs="Arial"/>
                          <w:b/>
                          <w:bCs/>
                        </w:rPr>
                        <w:t>Midwest  3700</w:t>
                      </w:r>
                      <w:proofErr w:type="gramEnd"/>
                      <w:r w:rsidRPr="005D55BA">
                        <w:rPr>
                          <w:rFonts w:ascii="Arial" w:hAnsi="Arial" w:cs="Arial"/>
                          <w:b/>
                          <w:bCs/>
                        </w:rPr>
                        <w:t xml:space="preserve"> 179</w:t>
                      </w:r>
                      <w:r w:rsidRPr="005D55BA">
                        <w:rPr>
                          <w:rFonts w:ascii="Arial" w:hAnsi="Arial" w:cs="Arial"/>
                          <w:b/>
                          <w:bCs/>
                          <w:vertAlign w:val="superscript"/>
                        </w:rPr>
                        <w:t>th</w:t>
                      </w:r>
                      <w:r w:rsidRPr="005D55BA">
                        <w:rPr>
                          <w:rFonts w:ascii="Arial" w:hAnsi="Arial" w:cs="Arial"/>
                          <w:b/>
                          <w:bCs/>
                        </w:rPr>
                        <w:t xml:space="preserve"> Street  Hammond IN 46323  219 844-2698  </w:t>
                      </w:r>
                      <w:hyperlink r:id="rId18" w:history="1">
                        <w:r w:rsidRPr="005D55BA">
                          <w:rPr>
                            <w:rStyle w:val="Hyperlink"/>
                            <w:rFonts w:ascii="Arial" w:hAnsi="Arial" w:cs="Arial"/>
                            <w:b/>
                            <w:bCs/>
                          </w:rPr>
                          <w:t>www.hvusa.org</w:t>
                        </w:r>
                      </w:hyperlink>
                    </w:p>
                    <w:p w14:paraId="167A1ADD" w14:textId="77777777" w:rsidR="005D55BA" w:rsidRDefault="005D55BA"/>
                  </w:txbxContent>
                </v:textbox>
                <w10:wrap anchorx="margin"/>
              </v:shape>
            </w:pict>
          </mc:Fallback>
        </mc:AlternateContent>
      </w:r>
    </w:p>
    <w:sectPr w:rsidR="00457811" w:rsidSect="00A15E09">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0553" w14:textId="77777777" w:rsidR="00391376" w:rsidRDefault="00391376" w:rsidP="009E3E46">
      <w:pPr>
        <w:spacing w:after="0" w:line="240" w:lineRule="auto"/>
      </w:pPr>
      <w:r>
        <w:separator/>
      </w:r>
    </w:p>
  </w:endnote>
  <w:endnote w:type="continuationSeparator" w:id="0">
    <w:p w14:paraId="47755215" w14:textId="77777777" w:rsidR="00391376" w:rsidRDefault="00391376" w:rsidP="009E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823731"/>
      <w:docPartObj>
        <w:docPartGallery w:val="Page Numbers (Bottom of Page)"/>
        <w:docPartUnique/>
      </w:docPartObj>
    </w:sdtPr>
    <w:sdtEndPr>
      <w:rPr>
        <w:rStyle w:val="PageNumber"/>
      </w:rPr>
    </w:sdtEndPr>
    <w:sdtContent>
      <w:p w14:paraId="4FB865E4" w14:textId="0EE2A7FD" w:rsidR="009E3E46" w:rsidRDefault="009E3E46" w:rsidP="00A354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75C30" w14:textId="77777777" w:rsidR="009E3E46" w:rsidRDefault="009E3E46" w:rsidP="009D3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261261"/>
      <w:docPartObj>
        <w:docPartGallery w:val="Page Numbers (Bottom of Page)"/>
        <w:docPartUnique/>
      </w:docPartObj>
    </w:sdtPr>
    <w:sdtEndPr>
      <w:rPr>
        <w:rStyle w:val="PageNumber"/>
      </w:rPr>
    </w:sdtEndPr>
    <w:sdtContent>
      <w:p w14:paraId="17E12F13" w14:textId="79C6F9F0" w:rsidR="009E3E46" w:rsidRDefault="009E3E46" w:rsidP="00AD5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36D6F5" w14:textId="77777777" w:rsidR="009E3E46" w:rsidRDefault="009E3E46" w:rsidP="009D31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E6D0" w14:textId="77777777" w:rsidR="00AD5F7A" w:rsidRDefault="00AD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7BAB" w14:textId="77777777" w:rsidR="00391376" w:rsidRDefault="00391376" w:rsidP="009E3E46">
      <w:pPr>
        <w:spacing w:after="0" w:line="240" w:lineRule="auto"/>
      </w:pPr>
      <w:r>
        <w:separator/>
      </w:r>
    </w:p>
  </w:footnote>
  <w:footnote w:type="continuationSeparator" w:id="0">
    <w:p w14:paraId="6624ED69" w14:textId="77777777" w:rsidR="00391376" w:rsidRDefault="00391376" w:rsidP="009E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D3B4" w14:textId="77777777" w:rsidR="00AD5F7A" w:rsidRDefault="00AD5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2375" w14:textId="77777777" w:rsidR="00AD5F7A" w:rsidRDefault="00AD5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F77E" w14:textId="77777777" w:rsidR="00AD5F7A" w:rsidRDefault="00AD5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8E9"/>
    <w:multiLevelType w:val="hybridMultilevel"/>
    <w:tmpl w:val="96F8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555C"/>
    <w:multiLevelType w:val="hybridMultilevel"/>
    <w:tmpl w:val="CA9A03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5A492E"/>
    <w:multiLevelType w:val="hybridMultilevel"/>
    <w:tmpl w:val="7F4A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73"/>
    <w:rsid w:val="00003AEF"/>
    <w:rsid w:val="00011411"/>
    <w:rsid w:val="00011AEE"/>
    <w:rsid w:val="00013A5D"/>
    <w:rsid w:val="00032A32"/>
    <w:rsid w:val="00032D27"/>
    <w:rsid w:val="000400F3"/>
    <w:rsid w:val="00040541"/>
    <w:rsid w:val="000552B9"/>
    <w:rsid w:val="00056292"/>
    <w:rsid w:val="0006098D"/>
    <w:rsid w:val="00062ED4"/>
    <w:rsid w:val="000931D3"/>
    <w:rsid w:val="000A1473"/>
    <w:rsid w:val="000A5ED6"/>
    <w:rsid w:val="000B5389"/>
    <w:rsid w:val="00111864"/>
    <w:rsid w:val="001153B5"/>
    <w:rsid w:val="0013733D"/>
    <w:rsid w:val="0014095D"/>
    <w:rsid w:val="0014099E"/>
    <w:rsid w:val="001434F9"/>
    <w:rsid w:val="00144AEC"/>
    <w:rsid w:val="00146278"/>
    <w:rsid w:val="00151EE7"/>
    <w:rsid w:val="00152F5B"/>
    <w:rsid w:val="001552DA"/>
    <w:rsid w:val="00161130"/>
    <w:rsid w:val="00170B6A"/>
    <w:rsid w:val="0018505A"/>
    <w:rsid w:val="0018701F"/>
    <w:rsid w:val="00192808"/>
    <w:rsid w:val="001D3CAE"/>
    <w:rsid w:val="001D6C72"/>
    <w:rsid w:val="001E0AEA"/>
    <w:rsid w:val="00203FA8"/>
    <w:rsid w:val="002118CA"/>
    <w:rsid w:val="00223F72"/>
    <w:rsid w:val="00224EAD"/>
    <w:rsid w:val="0022683D"/>
    <w:rsid w:val="00253C79"/>
    <w:rsid w:val="00263245"/>
    <w:rsid w:val="00264105"/>
    <w:rsid w:val="0026622A"/>
    <w:rsid w:val="0027418A"/>
    <w:rsid w:val="00282791"/>
    <w:rsid w:val="00282D0F"/>
    <w:rsid w:val="002837B2"/>
    <w:rsid w:val="00295D40"/>
    <w:rsid w:val="002A6525"/>
    <w:rsid w:val="002B6DC1"/>
    <w:rsid w:val="002C10D3"/>
    <w:rsid w:val="002C62F4"/>
    <w:rsid w:val="002D71F4"/>
    <w:rsid w:val="002D7E86"/>
    <w:rsid w:val="002F4418"/>
    <w:rsid w:val="002F5268"/>
    <w:rsid w:val="002F6D94"/>
    <w:rsid w:val="00325C4B"/>
    <w:rsid w:val="00352B6F"/>
    <w:rsid w:val="003575EA"/>
    <w:rsid w:val="00374683"/>
    <w:rsid w:val="00391376"/>
    <w:rsid w:val="003A603D"/>
    <w:rsid w:val="003A635A"/>
    <w:rsid w:val="003C42E4"/>
    <w:rsid w:val="003E4822"/>
    <w:rsid w:val="003E4EAA"/>
    <w:rsid w:val="003F5B9C"/>
    <w:rsid w:val="00401481"/>
    <w:rsid w:val="004061EC"/>
    <w:rsid w:val="0043498A"/>
    <w:rsid w:val="00437694"/>
    <w:rsid w:val="00442654"/>
    <w:rsid w:val="00455233"/>
    <w:rsid w:val="00457811"/>
    <w:rsid w:val="00460042"/>
    <w:rsid w:val="00463932"/>
    <w:rsid w:val="004730E9"/>
    <w:rsid w:val="00474647"/>
    <w:rsid w:val="00484F4B"/>
    <w:rsid w:val="00486D01"/>
    <w:rsid w:val="00487D9D"/>
    <w:rsid w:val="0049177E"/>
    <w:rsid w:val="004A1378"/>
    <w:rsid w:val="004A1A86"/>
    <w:rsid w:val="004A71D4"/>
    <w:rsid w:val="004A7A3A"/>
    <w:rsid w:val="004B56FF"/>
    <w:rsid w:val="004B597D"/>
    <w:rsid w:val="004B6752"/>
    <w:rsid w:val="004C2677"/>
    <w:rsid w:val="004C5758"/>
    <w:rsid w:val="004D2394"/>
    <w:rsid w:val="004D373C"/>
    <w:rsid w:val="004F275E"/>
    <w:rsid w:val="00501246"/>
    <w:rsid w:val="00501CA0"/>
    <w:rsid w:val="00531839"/>
    <w:rsid w:val="00546E1C"/>
    <w:rsid w:val="00551D47"/>
    <w:rsid w:val="005711A3"/>
    <w:rsid w:val="005960E6"/>
    <w:rsid w:val="00596807"/>
    <w:rsid w:val="005A550B"/>
    <w:rsid w:val="005C2DB4"/>
    <w:rsid w:val="005D0A14"/>
    <w:rsid w:val="005D1B3A"/>
    <w:rsid w:val="005D55BA"/>
    <w:rsid w:val="005F23C2"/>
    <w:rsid w:val="0060673B"/>
    <w:rsid w:val="00617225"/>
    <w:rsid w:val="006339BB"/>
    <w:rsid w:val="00647726"/>
    <w:rsid w:val="00655A2D"/>
    <w:rsid w:val="006625D6"/>
    <w:rsid w:val="0066658E"/>
    <w:rsid w:val="00670943"/>
    <w:rsid w:val="00674011"/>
    <w:rsid w:val="006832F9"/>
    <w:rsid w:val="0068344C"/>
    <w:rsid w:val="006837B2"/>
    <w:rsid w:val="006860A4"/>
    <w:rsid w:val="00691FFF"/>
    <w:rsid w:val="006A0C57"/>
    <w:rsid w:val="006B1573"/>
    <w:rsid w:val="006C117F"/>
    <w:rsid w:val="006C11E9"/>
    <w:rsid w:val="006D012D"/>
    <w:rsid w:val="006D57E3"/>
    <w:rsid w:val="006D611F"/>
    <w:rsid w:val="006F00C6"/>
    <w:rsid w:val="006F1E90"/>
    <w:rsid w:val="006F632F"/>
    <w:rsid w:val="00701616"/>
    <w:rsid w:val="00706D0A"/>
    <w:rsid w:val="00716974"/>
    <w:rsid w:val="007200DD"/>
    <w:rsid w:val="007250D4"/>
    <w:rsid w:val="00750CB4"/>
    <w:rsid w:val="00757DD0"/>
    <w:rsid w:val="007746FC"/>
    <w:rsid w:val="00791A7B"/>
    <w:rsid w:val="007A7608"/>
    <w:rsid w:val="007B2ACC"/>
    <w:rsid w:val="007B4494"/>
    <w:rsid w:val="007B5FEC"/>
    <w:rsid w:val="007C345D"/>
    <w:rsid w:val="007D0BEF"/>
    <w:rsid w:val="007D3C83"/>
    <w:rsid w:val="007D480D"/>
    <w:rsid w:val="007D5984"/>
    <w:rsid w:val="007D5D62"/>
    <w:rsid w:val="007E202F"/>
    <w:rsid w:val="007E540C"/>
    <w:rsid w:val="007F1680"/>
    <w:rsid w:val="007F278B"/>
    <w:rsid w:val="007F3C9E"/>
    <w:rsid w:val="007F6B16"/>
    <w:rsid w:val="00802E1C"/>
    <w:rsid w:val="00825988"/>
    <w:rsid w:val="00833DEE"/>
    <w:rsid w:val="0083721F"/>
    <w:rsid w:val="00841178"/>
    <w:rsid w:val="008425CC"/>
    <w:rsid w:val="00847923"/>
    <w:rsid w:val="00863AAC"/>
    <w:rsid w:val="00865BE3"/>
    <w:rsid w:val="00870C13"/>
    <w:rsid w:val="00877A73"/>
    <w:rsid w:val="008868E4"/>
    <w:rsid w:val="008912A5"/>
    <w:rsid w:val="008A4B6F"/>
    <w:rsid w:val="008B18EC"/>
    <w:rsid w:val="008B5050"/>
    <w:rsid w:val="008C5BA5"/>
    <w:rsid w:val="008E48EC"/>
    <w:rsid w:val="00915E55"/>
    <w:rsid w:val="00920694"/>
    <w:rsid w:val="00926500"/>
    <w:rsid w:val="00944841"/>
    <w:rsid w:val="00951F18"/>
    <w:rsid w:val="00966FE8"/>
    <w:rsid w:val="00984F4D"/>
    <w:rsid w:val="009861EB"/>
    <w:rsid w:val="00993147"/>
    <w:rsid w:val="00994DDE"/>
    <w:rsid w:val="009A3EFA"/>
    <w:rsid w:val="009B474F"/>
    <w:rsid w:val="009B7CA6"/>
    <w:rsid w:val="009C13CA"/>
    <w:rsid w:val="009D3188"/>
    <w:rsid w:val="009D5D3B"/>
    <w:rsid w:val="009E0F3C"/>
    <w:rsid w:val="009E3648"/>
    <w:rsid w:val="009E3E46"/>
    <w:rsid w:val="00A07FE3"/>
    <w:rsid w:val="00A15E09"/>
    <w:rsid w:val="00A41C4F"/>
    <w:rsid w:val="00A41C69"/>
    <w:rsid w:val="00A45E77"/>
    <w:rsid w:val="00A46F66"/>
    <w:rsid w:val="00A53182"/>
    <w:rsid w:val="00A54721"/>
    <w:rsid w:val="00A75CBD"/>
    <w:rsid w:val="00A84D0C"/>
    <w:rsid w:val="00AA61E9"/>
    <w:rsid w:val="00AA790A"/>
    <w:rsid w:val="00AB184D"/>
    <w:rsid w:val="00AD0F26"/>
    <w:rsid w:val="00AD5F7A"/>
    <w:rsid w:val="00AD614A"/>
    <w:rsid w:val="00AE4CA5"/>
    <w:rsid w:val="00B05876"/>
    <w:rsid w:val="00B15641"/>
    <w:rsid w:val="00B44F2C"/>
    <w:rsid w:val="00B618DE"/>
    <w:rsid w:val="00B83AEB"/>
    <w:rsid w:val="00BA1FCF"/>
    <w:rsid w:val="00BA3F0E"/>
    <w:rsid w:val="00BA6F7C"/>
    <w:rsid w:val="00BB57D7"/>
    <w:rsid w:val="00BD4F54"/>
    <w:rsid w:val="00BE4AB2"/>
    <w:rsid w:val="00BF16F4"/>
    <w:rsid w:val="00BF5BED"/>
    <w:rsid w:val="00BF78E5"/>
    <w:rsid w:val="00C1007F"/>
    <w:rsid w:val="00C125EC"/>
    <w:rsid w:val="00C13E9E"/>
    <w:rsid w:val="00C1766A"/>
    <w:rsid w:val="00C202E9"/>
    <w:rsid w:val="00C42B4F"/>
    <w:rsid w:val="00C437E1"/>
    <w:rsid w:val="00C62FE5"/>
    <w:rsid w:val="00C70144"/>
    <w:rsid w:val="00C76AC5"/>
    <w:rsid w:val="00C875B6"/>
    <w:rsid w:val="00CA6F5B"/>
    <w:rsid w:val="00CA71CC"/>
    <w:rsid w:val="00D1063D"/>
    <w:rsid w:val="00D12628"/>
    <w:rsid w:val="00D13F73"/>
    <w:rsid w:val="00D2525B"/>
    <w:rsid w:val="00D4584C"/>
    <w:rsid w:val="00D5111D"/>
    <w:rsid w:val="00D607D3"/>
    <w:rsid w:val="00D72BC4"/>
    <w:rsid w:val="00D74824"/>
    <w:rsid w:val="00D87750"/>
    <w:rsid w:val="00D91D7D"/>
    <w:rsid w:val="00DA26C2"/>
    <w:rsid w:val="00DB6735"/>
    <w:rsid w:val="00DD01BB"/>
    <w:rsid w:val="00DE457E"/>
    <w:rsid w:val="00DE5981"/>
    <w:rsid w:val="00DF306E"/>
    <w:rsid w:val="00E1338A"/>
    <w:rsid w:val="00E30E6A"/>
    <w:rsid w:val="00E328AC"/>
    <w:rsid w:val="00E36B81"/>
    <w:rsid w:val="00E457C6"/>
    <w:rsid w:val="00E612A2"/>
    <w:rsid w:val="00E87E3A"/>
    <w:rsid w:val="00EA514D"/>
    <w:rsid w:val="00EA54C5"/>
    <w:rsid w:val="00EB4202"/>
    <w:rsid w:val="00EC216E"/>
    <w:rsid w:val="00ED6170"/>
    <w:rsid w:val="00ED7A63"/>
    <w:rsid w:val="00EE4377"/>
    <w:rsid w:val="00EF120E"/>
    <w:rsid w:val="00EF3D04"/>
    <w:rsid w:val="00EF49EA"/>
    <w:rsid w:val="00F104DE"/>
    <w:rsid w:val="00F14EBB"/>
    <w:rsid w:val="00F161A6"/>
    <w:rsid w:val="00F26DAC"/>
    <w:rsid w:val="00F63BCA"/>
    <w:rsid w:val="00F73676"/>
    <w:rsid w:val="00F87D76"/>
    <w:rsid w:val="00FA13EA"/>
    <w:rsid w:val="00FA1922"/>
    <w:rsid w:val="00FA7BF3"/>
    <w:rsid w:val="00FB2400"/>
    <w:rsid w:val="00FC30FB"/>
    <w:rsid w:val="00FC7246"/>
    <w:rsid w:val="00FD1785"/>
    <w:rsid w:val="00FD21DA"/>
    <w:rsid w:val="00FD2CEA"/>
    <w:rsid w:val="00FE2846"/>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2C49F"/>
  <w15:chartTrackingRefBased/>
  <w15:docId w15:val="{4111172D-41B2-4F9A-BB72-12431C50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473"/>
    <w:pPr>
      <w:spacing w:after="200" w:line="276" w:lineRule="auto"/>
    </w:pPr>
    <w:rPr>
      <w:rFonts w:eastAsiaTheme="minorEastAsia"/>
    </w:rPr>
  </w:style>
  <w:style w:type="paragraph" w:styleId="Heading1">
    <w:name w:val="heading 1"/>
    <w:basedOn w:val="Normal"/>
    <w:next w:val="Normal"/>
    <w:link w:val="Heading1Char"/>
    <w:uiPriority w:val="9"/>
    <w:qFormat/>
    <w:rsid w:val="000A14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A147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7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A1473"/>
    <w:rPr>
      <w:rFonts w:asciiTheme="majorHAnsi" w:eastAsiaTheme="majorEastAsia" w:hAnsiTheme="majorHAnsi" w:cstheme="majorBidi"/>
      <w:b/>
      <w:bCs/>
      <w:color w:val="4472C4" w:themeColor="accent1"/>
      <w:sz w:val="26"/>
      <w:szCs w:val="26"/>
    </w:rPr>
  </w:style>
  <w:style w:type="paragraph" w:styleId="NoSpacing">
    <w:name w:val="No Spacing"/>
    <w:aliases w:val="Subhead"/>
    <w:uiPriority w:val="1"/>
    <w:qFormat/>
    <w:rsid w:val="000A1473"/>
    <w:pPr>
      <w:spacing w:after="0" w:line="240" w:lineRule="auto"/>
    </w:pPr>
    <w:rPr>
      <w:rFonts w:eastAsiaTheme="minorEastAsia"/>
      <w:b/>
      <w:color w:val="4B306A"/>
      <w:sz w:val="28"/>
    </w:rPr>
  </w:style>
  <w:style w:type="paragraph" w:customStyle="1" w:styleId="Default">
    <w:name w:val="Default"/>
    <w:rsid w:val="000A1473"/>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0A1473"/>
    <w:rPr>
      <w:color w:val="0563C1" w:themeColor="hyperlink"/>
      <w:u w:val="single"/>
    </w:rPr>
  </w:style>
  <w:style w:type="character" w:customStyle="1" w:styleId="UnresolvedMention1">
    <w:name w:val="Unresolved Mention1"/>
    <w:basedOn w:val="DefaultParagraphFont"/>
    <w:uiPriority w:val="99"/>
    <w:semiHidden/>
    <w:unhideWhenUsed/>
    <w:rsid w:val="000A1473"/>
    <w:rPr>
      <w:color w:val="605E5C"/>
      <w:shd w:val="clear" w:color="auto" w:fill="E1DFDD"/>
    </w:rPr>
  </w:style>
  <w:style w:type="paragraph" w:styleId="BalloonText">
    <w:name w:val="Balloon Text"/>
    <w:basedOn w:val="Normal"/>
    <w:link w:val="BalloonTextChar"/>
    <w:uiPriority w:val="99"/>
    <w:semiHidden/>
    <w:unhideWhenUsed/>
    <w:rsid w:val="00C62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FE5"/>
    <w:rPr>
      <w:rFonts w:ascii="Segoe UI" w:eastAsiaTheme="minorEastAsia" w:hAnsi="Segoe UI" w:cs="Segoe UI"/>
      <w:sz w:val="18"/>
      <w:szCs w:val="18"/>
    </w:rPr>
  </w:style>
  <w:style w:type="paragraph" w:styleId="ListParagraph">
    <w:name w:val="List Paragraph"/>
    <w:basedOn w:val="Normal"/>
    <w:uiPriority w:val="34"/>
    <w:qFormat/>
    <w:rsid w:val="00352B6F"/>
    <w:pPr>
      <w:spacing w:after="0" w:line="240" w:lineRule="auto"/>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352B6F"/>
    <w:rPr>
      <w:sz w:val="16"/>
      <w:szCs w:val="16"/>
    </w:rPr>
  </w:style>
  <w:style w:type="paragraph" w:styleId="CommentText">
    <w:name w:val="annotation text"/>
    <w:basedOn w:val="Normal"/>
    <w:link w:val="CommentTextChar"/>
    <w:uiPriority w:val="99"/>
    <w:unhideWhenUsed/>
    <w:rsid w:val="00352B6F"/>
    <w:pPr>
      <w:spacing w:line="240" w:lineRule="auto"/>
    </w:pPr>
    <w:rPr>
      <w:sz w:val="20"/>
      <w:szCs w:val="20"/>
    </w:rPr>
  </w:style>
  <w:style w:type="character" w:customStyle="1" w:styleId="CommentTextChar">
    <w:name w:val="Comment Text Char"/>
    <w:basedOn w:val="DefaultParagraphFont"/>
    <w:link w:val="CommentText"/>
    <w:uiPriority w:val="99"/>
    <w:rsid w:val="00352B6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52B6F"/>
    <w:rPr>
      <w:b/>
      <w:bCs/>
    </w:rPr>
  </w:style>
  <w:style w:type="character" w:customStyle="1" w:styleId="CommentSubjectChar">
    <w:name w:val="Comment Subject Char"/>
    <w:basedOn w:val="CommentTextChar"/>
    <w:link w:val="CommentSubject"/>
    <w:uiPriority w:val="99"/>
    <w:semiHidden/>
    <w:rsid w:val="00352B6F"/>
    <w:rPr>
      <w:rFonts w:eastAsiaTheme="minorEastAsia"/>
      <w:b/>
      <w:bCs/>
      <w:sz w:val="20"/>
      <w:szCs w:val="20"/>
    </w:rPr>
  </w:style>
  <w:style w:type="character" w:customStyle="1" w:styleId="UnresolvedMention2">
    <w:name w:val="Unresolved Mention2"/>
    <w:basedOn w:val="DefaultParagraphFont"/>
    <w:uiPriority w:val="99"/>
    <w:semiHidden/>
    <w:unhideWhenUsed/>
    <w:rsid w:val="00BF5BED"/>
    <w:rPr>
      <w:color w:val="605E5C"/>
      <w:shd w:val="clear" w:color="auto" w:fill="E1DFDD"/>
    </w:rPr>
  </w:style>
  <w:style w:type="paragraph" w:styleId="Revision">
    <w:name w:val="Revision"/>
    <w:hidden/>
    <w:uiPriority w:val="99"/>
    <w:semiHidden/>
    <w:rsid w:val="00DE457E"/>
    <w:pPr>
      <w:spacing w:after="0" w:line="240" w:lineRule="auto"/>
    </w:pPr>
    <w:rPr>
      <w:rFonts w:eastAsiaTheme="minorEastAsia"/>
    </w:rPr>
  </w:style>
  <w:style w:type="character" w:styleId="FollowedHyperlink">
    <w:name w:val="FollowedHyperlink"/>
    <w:basedOn w:val="DefaultParagraphFont"/>
    <w:uiPriority w:val="99"/>
    <w:semiHidden/>
    <w:unhideWhenUsed/>
    <w:rsid w:val="005711A3"/>
    <w:rPr>
      <w:color w:val="954F72" w:themeColor="followedHyperlink"/>
      <w:u w:val="single"/>
    </w:rPr>
  </w:style>
  <w:style w:type="paragraph" w:styleId="Footer">
    <w:name w:val="footer"/>
    <w:basedOn w:val="Normal"/>
    <w:link w:val="FooterChar"/>
    <w:uiPriority w:val="99"/>
    <w:unhideWhenUsed/>
    <w:rsid w:val="009E3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46"/>
    <w:rPr>
      <w:rFonts w:eastAsiaTheme="minorEastAsia"/>
    </w:rPr>
  </w:style>
  <w:style w:type="character" w:styleId="PageNumber">
    <w:name w:val="page number"/>
    <w:basedOn w:val="DefaultParagraphFont"/>
    <w:uiPriority w:val="99"/>
    <w:semiHidden/>
    <w:unhideWhenUsed/>
    <w:rsid w:val="009E3E46"/>
  </w:style>
  <w:style w:type="character" w:styleId="UnresolvedMention">
    <w:name w:val="Unresolved Mention"/>
    <w:basedOn w:val="DefaultParagraphFont"/>
    <w:uiPriority w:val="99"/>
    <w:semiHidden/>
    <w:unhideWhenUsed/>
    <w:rsid w:val="005D1B3A"/>
    <w:rPr>
      <w:color w:val="605E5C"/>
      <w:shd w:val="clear" w:color="auto" w:fill="E1DFDD"/>
    </w:rPr>
  </w:style>
  <w:style w:type="paragraph" w:styleId="Header">
    <w:name w:val="header"/>
    <w:basedOn w:val="Normal"/>
    <w:link w:val="HeaderChar"/>
    <w:uiPriority w:val="99"/>
    <w:unhideWhenUsed/>
    <w:rsid w:val="00AD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9247">
      <w:bodyDiv w:val="1"/>
      <w:marLeft w:val="0"/>
      <w:marRight w:val="0"/>
      <w:marTop w:val="0"/>
      <w:marBottom w:val="0"/>
      <w:divBdr>
        <w:top w:val="none" w:sz="0" w:space="0" w:color="auto"/>
        <w:left w:val="none" w:sz="0" w:space="0" w:color="auto"/>
        <w:bottom w:val="none" w:sz="0" w:space="0" w:color="auto"/>
        <w:right w:val="none" w:sz="0" w:space="0" w:color="auto"/>
      </w:divBdr>
    </w:div>
    <w:div w:id="2363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AstraZenecaHealthCareFoundation" TargetMode="External"/><Relationship Id="rId18" Type="http://schemas.openxmlformats.org/officeDocument/2006/relationships/hyperlink" Target="http://www.hvus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vusa.org" TargetMode="External"/><Relationship Id="rId17" Type="http://schemas.openxmlformats.org/officeDocument/2006/relationships/hyperlink" Target="http://www.hvus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trazeneca-us.com/sustainability/healthcare-foundatio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vusa.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user/ConnectionsCVHealth" TargetMode="External"/><Relationship Id="rId23" Type="http://schemas.openxmlformats.org/officeDocument/2006/relationships/header" Target="header3.xml"/><Relationship Id="rId10" Type="http://schemas.openxmlformats.org/officeDocument/2006/relationships/hyperlink" Target="https://www.astrazeneca-us.com/sustainability/healthcare-foundation/connections-for-cardiovascular-health.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razeneca-us.com/sustainability/healthcare-foundation.html" TargetMode="External"/><Relationship Id="rId14" Type="http://schemas.openxmlformats.org/officeDocument/2006/relationships/hyperlink" Target="https://twitter.com/AZHCFoundation?s=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2F86-0D33-4A13-9AD4-BFA87FA3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Blum</dc:creator>
  <cp:keywords/>
  <dc:description/>
  <cp:lastModifiedBy>Sherita Brewer</cp:lastModifiedBy>
  <cp:revision>2</cp:revision>
  <cp:lastPrinted>2020-08-27T00:24:00Z</cp:lastPrinted>
  <dcterms:created xsi:type="dcterms:W3CDTF">2021-09-29T20:24:00Z</dcterms:created>
  <dcterms:modified xsi:type="dcterms:W3CDTF">2021-09-29T20:24:00Z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